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37" w:rsidRPr="00F0729C" w:rsidRDefault="00F0729C" w:rsidP="00F0729C">
      <w:pPr>
        <w:rPr>
          <w:rFonts w:ascii="Impact" w:hAnsi="Impact" w:cs="Arial"/>
          <w:color w:val="333333"/>
          <w:sz w:val="21"/>
          <w:szCs w:val="21"/>
          <w:shd w:val="clear" w:color="auto" w:fill="FFFFFF"/>
        </w:rPr>
      </w:pPr>
      <w:r>
        <w:rPr>
          <w:rFonts w:ascii="Impact" w:hAnsi="Impact" w:cs="Arial"/>
          <w:color w:val="333333"/>
          <w:sz w:val="21"/>
          <w:szCs w:val="21"/>
          <w:shd w:val="clear" w:color="auto" w:fill="FFFFFF"/>
        </w:rPr>
        <w:t xml:space="preserve">1. </w:t>
      </w:r>
      <w:r w:rsidR="00BA4837" w:rsidRPr="00F0729C">
        <w:rPr>
          <w:rFonts w:ascii="Impact" w:hAnsi="Impact" w:cs="Arial"/>
          <w:color w:val="333333"/>
          <w:sz w:val="21"/>
          <w:szCs w:val="21"/>
          <w:shd w:val="clear" w:color="auto" w:fill="FFFFFF"/>
        </w:rPr>
        <w:t xml:space="preserve">Name the </w:t>
      </w:r>
      <w:proofErr w:type="gramStart"/>
      <w:r w:rsidR="00BA4837" w:rsidRPr="00F0729C">
        <w:rPr>
          <w:rFonts w:ascii="Impact" w:hAnsi="Impact" w:cs="Arial"/>
          <w:color w:val="333333"/>
          <w:sz w:val="21"/>
          <w:szCs w:val="21"/>
          <w:shd w:val="clear" w:color="auto" w:fill="FFFFFF"/>
        </w:rPr>
        <w:t>hormones which regulates</w:t>
      </w:r>
      <w:proofErr w:type="gramEnd"/>
      <w:r w:rsidR="00BA4837" w:rsidRPr="00F0729C">
        <w:rPr>
          <w:rFonts w:ascii="Impact" w:hAnsi="Impact" w:cs="Arial"/>
          <w:color w:val="333333"/>
          <w:sz w:val="21"/>
          <w:szCs w:val="21"/>
          <w:shd w:val="clear" w:color="auto" w:fill="FFFFFF"/>
        </w:rPr>
        <w:t xml:space="preserve"> the male and female secondary characters.</w:t>
      </w:r>
    </w:p>
    <w:p w:rsidR="00F0729C" w:rsidRDefault="00BA4837" w:rsidP="00F0729C">
      <w:pPr>
        <w:rPr>
          <w:rFonts w:ascii="Impact" w:hAnsi="Impact" w:cs="Helvetica"/>
          <w:color w:val="000000"/>
          <w:sz w:val="13"/>
          <w:szCs w:val="13"/>
        </w:rPr>
      </w:pPr>
      <w:proofErr w:type="spellStart"/>
      <w:proofErr w:type="gramStart"/>
      <w:r w:rsidRPr="00F0729C">
        <w:rPr>
          <w:rFonts w:ascii="Impact" w:hAnsi="Impact" w:cs="Arial"/>
          <w:color w:val="333333"/>
          <w:sz w:val="21"/>
          <w:szCs w:val="21"/>
          <w:shd w:val="clear" w:color="auto" w:fill="FFFFFF"/>
        </w:rPr>
        <w:t>Ans</w:t>
      </w:r>
      <w:proofErr w:type="spellEnd"/>
      <w:r w:rsidRPr="00F0729C">
        <w:rPr>
          <w:rFonts w:ascii="Impact" w:hAnsi="Impact" w:cs="Arial"/>
          <w:color w:val="333333"/>
          <w:sz w:val="21"/>
          <w:szCs w:val="21"/>
          <w:shd w:val="clear" w:color="auto" w:fill="FFFFFF"/>
        </w:rPr>
        <w:t xml:space="preserve"> </w:t>
      </w:r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>HORMONES THAT REGULATE SECONDARY SEXUAL CHARACTER IN MALE AND FEMALE BODIES</w:t>
      </w:r>
      <w:r w:rsidRPr="00F0729C">
        <w:rPr>
          <w:rFonts w:ascii="Impact" w:hAnsi="Impact" w:cs="Helvetica"/>
          <w:color w:val="000000"/>
          <w:sz w:val="13"/>
          <w:szCs w:val="13"/>
        </w:rPr>
        <w:br/>
      </w:r>
      <w:r w:rsidRPr="00F0729C">
        <w:rPr>
          <w:rFonts w:ascii="Impact" w:hAnsi="Impact" w:cs="Helvetica"/>
          <w:color w:val="000000"/>
          <w:sz w:val="13"/>
          <w:szCs w:val="13"/>
        </w:rPr>
        <w:br/>
      </w:r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 xml:space="preserve">Male - </w:t>
      </w:r>
      <w:proofErr w:type="spellStart"/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>Testosteron</w:t>
      </w:r>
      <w:proofErr w:type="spellEnd"/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 xml:space="preserve"> and Androgen.</w:t>
      </w:r>
      <w:proofErr w:type="gramEnd"/>
    </w:p>
    <w:p w:rsidR="00BA4837" w:rsidRPr="00F0729C" w:rsidRDefault="00BA4837" w:rsidP="00F0729C">
      <w:pPr>
        <w:ind w:left="360"/>
        <w:rPr>
          <w:rFonts w:ascii="Impact" w:hAnsi="Impact" w:cs="Arial"/>
          <w:color w:val="333333"/>
          <w:sz w:val="21"/>
          <w:szCs w:val="21"/>
          <w:shd w:val="clear" w:color="auto" w:fill="FFFFFF"/>
        </w:rPr>
      </w:pPr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 xml:space="preserve">Female - </w:t>
      </w:r>
      <w:proofErr w:type="spellStart"/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>Estogen</w:t>
      </w:r>
      <w:proofErr w:type="spellEnd"/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 xml:space="preserve"> and </w:t>
      </w:r>
      <w:proofErr w:type="spellStart"/>
      <w:r w:rsidRPr="00F0729C">
        <w:rPr>
          <w:rFonts w:ascii="Impact" w:hAnsi="Impact" w:cs="Helvetica"/>
          <w:color w:val="000000"/>
          <w:sz w:val="13"/>
          <w:szCs w:val="13"/>
          <w:shd w:val="clear" w:color="auto" w:fill="FFFFFF"/>
        </w:rPr>
        <w:t>progesteron</w:t>
      </w:r>
      <w:proofErr w:type="spellEnd"/>
    </w:p>
    <w:p w:rsidR="00ED513B" w:rsidRPr="00F0729C" w:rsidRDefault="00F0729C" w:rsidP="00F0729C">
      <w:pPr>
        <w:rPr>
          <w:rFonts w:ascii="Impact" w:hAnsi="Impact" w:cs="Arial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Impact" w:hAnsi="Impact" w:cs="Arial"/>
          <w:color w:val="333333"/>
          <w:sz w:val="21"/>
          <w:szCs w:val="21"/>
          <w:shd w:val="clear" w:color="auto" w:fill="FFFFFF"/>
        </w:rPr>
        <w:t>2.</w:t>
      </w:r>
      <w:r w:rsidR="00BA4837" w:rsidRPr="00F0729C">
        <w:rPr>
          <w:rFonts w:ascii="Impact" w:hAnsi="Impact" w:cs="Arial"/>
          <w:color w:val="333333"/>
          <w:sz w:val="21"/>
          <w:szCs w:val="21"/>
          <w:shd w:val="clear" w:color="auto" w:fill="FFFFFF"/>
        </w:rPr>
        <w:t>Write</w:t>
      </w:r>
      <w:proofErr w:type="gramEnd"/>
      <w:r w:rsidR="00BA4837" w:rsidRPr="00F0729C">
        <w:rPr>
          <w:rFonts w:ascii="Impact" w:hAnsi="Impact" w:cs="Arial"/>
          <w:color w:val="333333"/>
          <w:sz w:val="21"/>
          <w:szCs w:val="21"/>
          <w:shd w:val="clear" w:color="auto" w:fill="FFFFFF"/>
        </w:rPr>
        <w:t xml:space="preserve"> any two physical and psychological changes during puberty in males and females.</w:t>
      </w:r>
    </w:p>
    <w:p w:rsidR="00BA4837" w:rsidRPr="00F0729C" w:rsidRDefault="00BA4837" w:rsidP="00F0729C">
      <w:pPr>
        <w:rPr>
          <w:rFonts w:ascii="Impact" w:hAnsi="Impact"/>
        </w:rPr>
      </w:pPr>
      <w:proofErr w:type="spellStart"/>
      <w:r w:rsidRPr="00F0729C">
        <w:rPr>
          <w:rFonts w:ascii="Impact" w:hAnsi="Impact"/>
        </w:rPr>
        <w:t>Ans</w:t>
      </w:r>
      <w:proofErr w:type="spellEnd"/>
      <w:r w:rsidRPr="00F0729C">
        <w:rPr>
          <w:rFonts w:ascii="Impact" w:hAnsi="Impact"/>
        </w:rPr>
        <w:t xml:space="preserve"> </w:t>
      </w:r>
      <w:r w:rsidR="00F0729C" w:rsidRPr="00F0729C">
        <w:rPr>
          <w:rFonts w:ascii="Impact" w:hAnsi="Impact" w:cs="Arial"/>
          <w:color w:val="202124"/>
          <w:sz w:val="11"/>
          <w:szCs w:val="11"/>
          <w:shd w:val="clear" w:color="auto" w:fill="FFFFFF"/>
        </w:rPr>
        <w:t>His arms, legs, hands, and feet also grow faster than the rest of his body. His body shape will begin to change as his shoulders broaden and </w:t>
      </w:r>
      <w:r w:rsidR="00F0729C" w:rsidRPr="00F0729C">
        <w:rPr>
          <w:rFonts w:ascii="Impact" w:hAnsi="Impact" w:cs="Arial"/>
          <w:b/>
          <w:bCs/>
          <w:color w:val="202124"/>
          <w:sz w:val="11"/>
          <w:szCs w:val="11"/>
          <w:shd w:val="clear" w:color="auto" w:fill="FFFFFF"/>
        </w:rPr>
        <w:t>he gains weight and muscle</w:t>
      </w:r>
      <w:r w:rsidR="00F0729C" w:rsidRPr="00F0729C">
        <w:rPr>
          <w:rFonts w:ascii="Impact" w:hAnsi="Impact" w:cs="Arial"/>
          <w:color w:val="202124"/>
          <w:sz w:val="11"/>
          <w:szCs w:val="11"/>
          <w:shd w:val="clear" w:color="auto" w:fill="FFFFFF"/>
        </w:rPr>
        <w:t>. A boy may become concerned if he notices tenderness or swelling under his nipples.</w:t>
      </w:r>
    </w:p>
    <w:sectPr w:rsidR="00BA4837" w:rsidRPr="00F0729C" w:rsidSect="004B1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19D7"/>
    <w:multiLevelType w:val="hybridMultilevel"/>
    <w:tmpl w:val="11E49B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B7DA9"/>
    <w:multiLevelType w:val="hybridMultilevel"/>
    <w:tmpl w:val="C3B45F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BA4837"/>
    <w:rsid w:val="004B19FD"/>
    <w:rsid w:val="006D65C9"/>
    <w:rsid w:val="00BA4837"/>
    <w:rsid w:val="00CA204D"/>
    <w:rsid w:val="00F0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4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8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2021-09-01T14:59:00Z</dcterms:created>
  <dcterms:modified xsi:type="dcterms:W3CDTF">2021-09-01T15:13:00Z</dcterms:modified>
</cp:coreProperties>
</file>