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Chapter- 1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96044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Power Sharing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160400390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Study Notes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6049804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What is Power Sharing?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035.5000305175781" w:top="780.599365234375" w:left="1445.5398559570312" w:right="2717.19970703125" w:header="0" w:footer="720"/>
          <w:pgNumType w:start="1"/>
          <w:cols w:equalWidth="0" w:num="2">
            <w:col w:space="0" w:w="4040"/>
            <w:col w:space="0" w:w="404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943634" w:val="clear"/>
          <w:vertAlign w:val="baseline"/>
          <w:rtl w:val="0"/>
        </w:rPr>
        <w:t xml:space="preserve">| CIVICS|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9.48486328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Power sharing is a technique to share the power 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different levels.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18798828125" w:line="283.21998596191406" w:lineRule="auto"/>
        <w:ind w:left="360.3998565673828" w:right="376.54296875" w:hanging="360.399856567382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is an idea inculcated in democracy so that the power is not concentrated at one hand only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and that different forms can keep a check on each other.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0166015625" w:line="283.21998596191406" w:lineRule="auto"/>
        <w:ind w:left="360.1598358154297" w:right="476.8798828125" w:hanging="360.15983581542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India is an example of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“holding together”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federations, where the power is shared between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central government and different constituent states.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12028</wp:posOffset>
            </wp:positionH>
            <wp:positionV relativeFrom="paragraph">
              <wp:posOffset>151384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1002197265625" w:line="240" w:lineRule="auto"/>
        <w:ind w:left="354.639816284179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power sharing is desirable in democracy?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9200439453125" w:line="240" w:lineRule="auto"/>
        <w:ind w:left="362.079849243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Prudential reasons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200439453125" w:line="279.38801765441895" w:lineRule="auto"/>
        <w:ind w:left="367.59986877441406" w:right="51.298828125" w:hanging="5.520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(a)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helps to reduce the possibility of conflict between social groups. Since social conflict often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leads to violence and political instability.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5322265625" w:line="240" w:lineRule="auto"/>
        <w:ind w:left="362.07984924316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a good way to ensure the stability of political order.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20654296875" w:line="283.7197780609131" w:lineRule="auto"/>
        <w:ind w:left="353.4398651123047" w:right="297.14111328125" w:firstLine="8.63998413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(c)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Imposing the will of majority, community over others may look like an attractive option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short run, but in the long run it undermines the unity of the nation.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993408203125" w:line="240" w:lineRule="auto"/>
        <w:ind w:left="362.079849243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Moral reasons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20654296875" w:line="283.5530376434326" w:lineRule="auto"/>
        <w:ind w:left="353.4398651123047" w:right="14.102783203125" w:firstLine="8.63998413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(a)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Power sharing is the very spirit of democracy. A democratic rule involves sharing power 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those affected by its exercise and who have to live with its effect.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36688232421875" w:line="240" w:lineRule="auto"/>
        <w:ind w:left="362.07984924316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People have a right to be consulted on how they are to be governed.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200439453125" w:line="283.3864974975586" w:lineRule="auto"/>
        <w:ind w:left="359.1999053955078" w:right="192.742919921875" w:firstLine="2.8799438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(c)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legitimate government is one where citizens through participation, acquire a stake in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system.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5384521484375" w:line="227.75233268737793" w:lineRule="auto"/>
        <w:ind w:left="362.35984802246094" w:right="23.719482421875" w:firstLine="16.74011230468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772150" cy="1314450"/>
            <wp:effectExtent b="0" l="0" r="0" t="0"/>
            <wp:docPr id="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31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 Educational Group Page 1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0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943634" w:val="clear"/>
          <w:vertAlign w:val="baseline"/>
          <w:rtl w:val="0"/>
        </w:rPr>
        <w:t xml:space="preserve">| CIVICS|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08447265625" w:line="240" w:lineRule="auto"/>
        <w:ind w:left="366.1598968505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Khalil’s Dilemma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2060546875" w:line="240" w:lineRule="auto"/>
        <w:ind w:left="379.099960327148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794760" cy="2355850"/>
            <wp:effectExtent b="0" l="0" r="0" t="0"/>
            <wp:docPr id="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235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1986407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Khalil lived in the city of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Beirut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200439453125" w:line="280.1795196533203" w:lineRule="auto"/>
        <w:ind w:left="0" w:right="472.0617675781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Khalil’s father was an orthodox Christian and mother was a Sunni Muslim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People from various communities living in Lebanon came to live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Beirut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its capital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Lebanon’s leader laid down some basic rules for power sharing among different community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 per these rules, the country’s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president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must being to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Maronite sect of Catholic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Christians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412109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Prime Minister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must be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Sunni Muslim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200439453125" w:line="279.55427169799805" w:lineRule="auto"/>
        <w:ind w:left="0" w:right="2687.019653320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Deputy Prime Minister’s post is fixed for the Orthodox Christians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position of the speaker is for the Shia Muslim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656005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Khalil is not happy with the rules laid down by the Lebanese leaders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20654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He is a popular man with a political ambition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1943359375" w:line="283.21998596191406" w:lineRule="auto"/>
        <w:ind w:left="0" w:right="2750.85998535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He does not follow any religion, neither his fathers’ nor his mothers’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 per Khalil, an election (referendum) should be held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002197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Everyone should be allowed to participate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943359375" w:line="279.0548801422119" w:lineRule="auto"/>
        <w:ind w:left="360.1598358154297" w:right="995.5596923828125" w:hanging="360.15983581542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one with the maximum votes should be elected as the President no matter which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community he/she belongs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6475830078125" w:line="281.3041305541992" w:lineRule="auto"/>
        <w:ind w:left="355.8397674560547" w:right="482.620849609375" w:hanging="355.839767456054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On the other hand, his elders who have seen bloodshed in the civil war, are happy with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present system i.e. position reserved for a particular community only because this system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guarantees for peace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61572265625" w:line="240" w:lineRule="auto"/>
        <w:ind w:left="366.1598968505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Forms of 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5201721191406" w:line="240" w:lineRule="auto"/>
        <w:ind w:left="369.99977111816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Power is shared among different organs of the government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8199462890625" w:line="240" w:lineRule="auto"/>
        <w:ind w:left="0" w:right="23.7194824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 Educational Group Page 2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0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943634" w:val="clear"/>
          <w:vertAlign w:val="baseline"/>
          <w:rtl w:val="0"/>
        </w:rPr>
        <w:t xml:space="preserve">| CIVICS|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08447265625" w:line="240" w:lineRule="auto"/>
        <w:ind w:left="363.03977966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Power is shared among government at different levels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31982421875" w:line="240" w:lineRule="auto"/>
        <w:ind w:left="361.59980773925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Power is shared among different social groups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91943359375" w:line="629.4142913818359" w:lineRule="auto"/>
        <w:ind w:left="369.75990295410156" w:right="1566.0394287109375" w:hanging="14.6400451660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Power is also shared among political parties, pressure groups and movements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Power sharing among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different organs of government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07080078125" w:line="240" w:lineRule="auto"/>
        <w:ind w:left="0" w:right="24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791200" cy="2075815"/>
            <wp:effectExtent b="0" l="0" r="0" t="0"/>
            <wp:docPr id="1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075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330453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9.7599029541015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Power is shared among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different organs of the government: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1943359375" w:line="240" w:lineRule="auto"/>
        <w:ind w:left="369.99977111816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This is known as horizontal distribution of power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5206298828125" w:line="240" w:lineRule="auto"/>
        <w:ind w:left="363.03977966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This results in a balance of power among various institutions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9200439453125" w:line="279.38801765441895" w:lineRule="auto"/>
        <w:ind w:left="367.59986877441406" w:right="307.41943359375" w:hanging="6.000061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 The system of checks and balances ensures that none of the organs can exercise unlimited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powers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53192138671875" w:line="240" w:lineRule="auto"/>
        <w:ind w:left="366.1598968505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Power is shared among governments at different levels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340087890625" w:line="240" w:lineRule="auto"/>
        <w:ind w:left="379.099960327148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  <w:drawing>
          <wp:inline distB="19050" distT="19050" distL="19050" distR="19050">
            <wp:extent cx="2995930" cy="1514221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1514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85189819335938" w:line="240" w:lineRule="auto"/>
        <w:ind w:left="0" w:right="23.7194824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 Educational Group Page 3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0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943634" w:val="clear"/>
          <w:vertAlign w:val="baseline"/>
          <w:rtl w:val="0"/>
        </w:rPr>
        <w:t xml:space="preserve">| CIVICS|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485107421875" w:line="240" w:lineRule="auto"/>
        <w:ind w:left="379.09996032714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198110" cy="3789680"/>
            <wp:effectExtent b="0" l="0" r="0" t="0"/>
            <wp:docPr id="1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3789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9.999771118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This is known 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Federal Government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5780</wp:posOffset>
            </wp:positionH>
            <wp:positionV relativeFrom="paragraph">
              <wp:posOffset>-1877948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200439453125" w:line="240" w:lineRule="auto"/>
        <w:ind w:left="363.03977966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It is a general government for the entire country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5194091796875" w:line="240" w:lineRule="auto"/>
        <w:ind w:left="361.59980773925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Example: In India, we have Central or the Union Government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9200439453125" w:line="240" w:lineRule="auto"/>
        <w:ind w:left="366.1598968505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Power is shared among different social groups: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3204345703125" w:line="240" w:lineRule="auto"/>
        <w:ind w:left="369.99977111816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This is known as ‘Community Government’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91973876953125" w:line="279.0550231933594" w:lineRule="auto"/>
        <w:ind w:left="355.8397674560547" w:right="441.32080078125" w:firstLine="7.20001220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 This type of arrangement is made to give a place in the government, to the diverse social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groups who feel ignored by the government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46484375" w:line="240" w:lineRule="auto"/>
        <w:ind w:left="361.59980773925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This method is used to give fair share in power to minority communities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9200439453125" w:line="562.6916885375977" w:lineRule="auto"/>
        <w:ind w:left="369.99977111816406" w:right="655.560302734375" w:hanging="3.8398742675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Power shared among Political Parties, Pressure Groups and Movement Groups.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In a democracy, the citizens must have freedom to choose from the various contenders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282409667969" w:line="240" w:lineRule="auto"/>
        <w:ind w:left="0" w:right="23.7194824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 Educational Group Page 4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0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943634" w:val="clear"/>
          <w:vertAlign w:val="baseline"/>
          <w:rtl w:val="0"/>
        </w:rPr>
        <w:t xml:space="preserve">| CIVICS|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08447265625" w:line="240" w:lineRule="auto"/>
        <w:ind w:left="363.03977966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This takes the form of competition amongst different parties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31982421875" w:line="240" w:lineRule="auto"/>
        <w:ind w:left="361.59980773925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Such competition ensures that power does not remain in one hand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91943359375" w:line="279.0550231933594" w:lineRule="auto"/>
        <w:ind w:left="360.3998565673828" w:right="98.9599609375" w:hanging="5.2799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4. In a democracy, we find interest groups such as traders, businessmen, industrialists, farmers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workers.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46484375" w:line="240" w:lineRule="auto"/>
        <w:ind w:left="351.0398101806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The Case Study of Belgium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91943359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Belgium is a federal monarchy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Western Europe.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061460" cy="1704975"/>
            <wp:effectExtent b="0" l="0" r="0" t="0"/>
            <wp:docPr id="1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1704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43600" cy="386334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148455" cy="2677033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8455" cy="2677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22167778015137" w:lineRule="auto"/>
        <w:ind w:left="0" w:right="1369.040527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is a founding member of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European Union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and host the head quarter as well.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shares its borders with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France, Netherlands, Germany and Luxembourg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ethnic composition of Belgium is very complex.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982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Brussels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 the capital of Belgium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2.420043945312" w:line="240" w:lineRule="auto"/>
        <w:ind w:left="0" w:right="23.7194824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 Educational Group Page 5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0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943634" w:val="clear"/>
          <w:vertAlign w:val="baseline"/>
          <w:rtl w:val="0"/>
        </w:rPr>
        <w:t xml:space="preserve">| CIVICS|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08447265625" w:line="240" w:lineRule="auto"/>
        <w:ind w:left="352.239913940429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Accommodation in Belgium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1943359375" w:line="283.553524017334" w:lineRule="auto"/>
        <w:ind w:left="0" w:right="402.561035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Belgian leaders recognized the existence of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regional differences and cultural diversities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They amended their constitution four times between 1970 and 1993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365966796875" w:line="240" w:lineRule="auto"/>
        <w:ind w:left="366.1598968505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Elements of Belgian Model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1943359375" w:line="279.0550231933594" w:lineRule="auto"/>
        <w:ind w:left="362.07984924316406" w:right="32.36083984375" w:hanging="362.0798492431640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Constitution prescribes that the number of Dutch and French–speaking ministers shall be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equal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 the central government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6484375" w:line="279.0560245513916" w:lineRule="auto"/>
        <w:ind w:left="0" w:right="711.9201660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Some special laws require the support of majority of members from each linguistic group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state governments 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subordinate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 the central government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63037109375" w:line="281.22081756591797" w:lineRule="auto"/>
        <w:ind w:left="0" w:right="148.28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Brussels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has a separate government in which both the communities have equal representation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French speaking people accepted equal representation in Brussels because the Dutch speaking community has accepted equal representation in the Central Government.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Apart for the central and state government there is a third kind of government elected by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people called as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community government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240728</wp:posOffset>
            </wp:positionH>
            <wp:positionV relativeFrom="paragraph">
              <wp:posOffset>281560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993408203125" w:line="283.21998596191406" w:lineRule="auto"/>
        <w:ind w:left="348.63990783691406" w:right="622.2003173828125" w:hanging="348.639907836914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This ‘community government’ is elected by people belonging to one language community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Dutch, French and German-speaking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– no matter where they live.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9982910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This government has the power regarding cultural, educational and language-related issues.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31982421875" w:line="240" w:lineRule="auto"/>
        <w:ind w:left="358.959884643554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Case Study of Sri Lanka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20654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SriLanka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 an island nation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2004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is a few kilometers off the southern coast of Tamil Nadu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19409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lies to the south eastern tip of the Indian subcontinent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20654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Palk Strait and Gulf of Mannar separate Sri Lanka from India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200439453125" w:line="279.054479598999" w:lineRule="auto"/>
        <w:ind w:left="0" w:right="351.0803222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Arabian Sea lies to the west, the Bay of Bengal to the northeast ,and the Indian Ocean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south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6547851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Colombo is the largest city and the commercial capital of Sri Lanka,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3204345703125" w:line="279.054479598999" w:lineRule="auto"/>
        <w:ind w:left="360.3998565673828" w:right="306.22314453125" w:hanging="360.399856567382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administrative capital is Sri Jayawardenepura (Kotte), located about 16 km (about 10 mi)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east of Colombo.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865478515625" w:line="240" w:lineRule="auto"/>
        <w:ind w:left="366.1598968505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Ethnic Composition of Sri Lanka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5200195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Tamil natives of Sri Lanka are called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Sri Lankan Tamils”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200439453125" w:line="283.21998596191406" w:lineRule="auto"/>
        <w:ind w:left="360.1598358154297" w:right="142.601318359375" w:hanging="360.15983581542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‘Indian Tamils’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are those whose fore fathers came from India as plantation workers during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colonial period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0013427734375" w:line="281.3041305541992" w:lineRule="auto"/>
        <w:ind w:left="0" w:right="549.9597167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Sri Lankan Tamils are concentrated in the north and east of the country.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Most of the Sinhala speaking people are Buddhists, while most of the Tamils are Hindus 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Muslims.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159729003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There are about 7 per cent Christians, who are both Tamil and Sinhala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9198913574219" w:line="240" w:lineRule="auto"/>
        <w:ind w:left="0" w:right="23.7194824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 Educational Group Page 6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0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943634" w:val="clear"/>
          <w:vertAlign w:val="baseline"/>
          <w:rtl w:val="0"/>
        </w:rPr>
        <w:t xml:space="preserve">| CIVICS|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485107421875" w:line="213.996319770813" w:lineRule="auto"/>
        <w:ind w:left="379.09996032714844" w:right="3228.20007324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893693" cy="4184650"/>
            <wp:effectExtent b="0" l="0" r="0" t="0"/>
            <wp:docPr id="1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3693" cy="418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438400" cy="790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2200275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875732421875" w:line="240" w:lineRule="auto"/>
        <w:ind w:left="366.159896850585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Majoritarianism in Sri Lanka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9197387695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Sri Lanka emerged as an independent country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1948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200439453125" w:line="279.0550231933594" w:lineRule="auto"/>
        <w:ind w:left="357.9998016357422" w:right="236.322021484375" w:hanging="357.999801635742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democratically elected government adopted a series of majoritarian measures to adopt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Sinhala supremacy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6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 1956 an act was passed to declare Sinhala as official language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200439453125" w:line="281.1375045776367" w:lineRule="auto"/>
        <w:ind w:left="0" w:right="75.100097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government recognized Sinhala applicants for university jobs and governments jobs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By 1980 several political organizations were formed demanding an independent Tamil Eelam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northern and eastern parts of Sri Lanka.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8265380859375" w:line="281.34581565856934" w:lineRule="auto"/>
        <w:ind w:left="0" w:right="106.03881835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distrust between the two communities turned into widespread conflicts.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It soon turned into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civil war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as a result thousands of people were forced to leave the country.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This civil war is still going on till 2009.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5740661621094" w:line="240" w:lineRule="auto"/>
        <w:ind w:left="0" w:right="23.7194824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 Educational Group Page 7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0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SHARING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943634" w:val="clear"/>
          <w:vertAlign w:val="baseline"/>
          <w:rtl w:val="0"/>
        </w:rPr>
        <w:t xml:space="preserve">| CIVICS| Study Notes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9.08447265625" w:line="240" w:lineRule="auto"/>
        <w:ind w:left="357.039871215820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Sri Lankan Civil War Explained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31982421875" w:line="240" w:lineRule="auto"/>
        <w:ind w:left="353.679885864257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Video link: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https://youtu.be/cT6z8irTXHg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19775390625" w:line="220.8372974395752" w:lineRule="auto"/>
        <w:ind w:left="349.09996032714844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43600" cy="386334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43600" cy="470598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5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****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091796875" w:line="279.55492973327637" w:lineRule="auto"/>
        <w:ind w:left="345.9998321533203" w:right="248.3203125" w:firstLine="9.600067138671875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highlight w:val="white"/>
          <w:u w:val="single"/>
          <w:vertAlign w:val="baseline"/>
          <w:rtl w:val="0"/>
        </w:rPr>
        <w:t xml:space="preserve">Note: Topic sequence may vary compared to NCERT Textbook, as it has been rearranged for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4"/>
          <w:szCs w:val="24"/>
          <w:highlight w:val="white"/>
          <w:u w:val="single"/>
          <w:vertAlign w:val="baseline"/>
          <w:rtl w:val="0"/>
        </w:rPr>
        <w:t xml:space="preserve">roper understanding of the content.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0.2650451660156" w:line="240" w:lineRule="auto"/>
        <w:ind w:left="0" w:right="23.7194824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 Educational Group Page 8 </w:t>
      </w:r>
    </w:p>
    <w:sectPr>
      <w:type w:val="continuous"/>
      <w:pgSz w:h="15840" w:w="12240" w:orient="portrait"/>
      <w:pgMar w:bottom="1035.5000305175781" w:top="780.599365234375" w:left="1090.9000396728516" w:right="1410" w:header="0" w:footer="720"/>
      <w:cols w:equalWidth="0" w:num="1">
        <w:col w:space="0" w:w="9739.0999603271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7.png"/><Relationship Id="rId10" Type="http://schemas.openxmlformats.org/officeDocument/2006/relationships/image" Target="media/image16.png"/><Relationship Id="rId13" Type="http://schemas.openxmlformats.org/officeDocument/2006/relationships/image" Target="media/image6.png"/><Relationship Id="rId12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1.png"/><Relationship Id="rId14" Type="http://schemas.openxmlformats.org/officeDocument/2006/relationships/image" Target="media/image15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18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