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4961EA" w14:textId="5AC09C52" w:rsidR="00461970" w:rsidRPr="000E50D9" w:rsidRDefault="001B0F90" w:rsidP="000E7A99">
      <w:pPr>
        <w:pStyle w:val="NoSpacing"/>
        <w:rPr>
          <w:rFonts w:cstheme="minorHAnsi"/>
          <w:b/>
          <w:color w:val="FF0000"/>
          <w:sz w:val="36"/>
          <w:szCs w:val="36"/>
        </w:rPr>
      </w:pPr>
      <w:r w:rsidRPr="000E50D9">
        <w:rPr>
          <w:rFonts w:cstheme="minorHAnsi"/>
          <w:b/>
          <w:color w:val="FF0000"/>
          <w:sz w:val="36"/>
          <w:szCs w:val="36"/>
        </w:rPr>
        <w:t>CHAPTER</w:t>
      </w:r>
      <w:r w:rsidR="000E50D9" w:rsidRPr="000E50D9">
        <w:rPr>
          <w:rFonts w:cstheme="minorHAnsi"/>
          <w:b/>
          <w:color w:val="FF0000"/>
          <w:sz w:val="36"/>
          <w:szCs w:val="36"/>
        </w:rPr>
        <w:t>-15</w:t>
      </w:r>
      <w:r w:rsidR="0000036F" w:rsidRPr="000E50D9">
        <w:rPr>
          <w:rFonts w:cstheme="minorHAnsi"/>
          <w:b/>
          <w:color w:val="FF0000"/>
          <w:sz w:val="36"/>
          <w:szCs w:val="36"/>
        </w:rPr>
        <w:t xml:space="preserve"> </w:t>
      </w:r>
    </w:p>
    <w:p w14:paraId="2CDD4589" w14:textId="6185F3C0" w:rsidR="004B32A4" w:rsidRDefault="001B0F90" w:rsidP="000E7A99">
      <w:pPr>
        <w:pStyle w:val="NoSpacing"/>
        <w:rPr>
          <w:rFonts w:eastAsia="Times New Roman" w:cstheme="minorHAnsi"/>
          <w:b/>
          <w:color w:val="FF0000"/>
          <w:sz w:val="36"/>
          <w:szCs w:val="36"/>
        </w:rPr>
      </w:pPr>
      <w:r w:rsidRPr="000E50D9">
        <w:rPr>
          <w:rFonts w:eastAsia="Times New Roman" w:cstheme="minorHAnsi"/>
          <w:b/>
          <w:color w:val="FF0000"/>
          <w:sz w:val="36"/>
          <w:szCs w:val="36"/>
        </w:rPr>
        <w:t>DECIMAL FRACTIONS</w:t>
      </w:r>
    </w:p>
    <w:p w14:paraId="6AE4E46A" w14:textId="35FDA261" w:rsidR="000E50D9" w:rsidRPr="000E50D9" w:rsidRDefault="000E50D9" w:rsidP="000E7A99">
      <w:pPr>
        <w:pStyle w:val="NoSpacing"/>
        <w:rPr>
          <w:rFonts w:eastAsia="Times New Roman" w:cstheme="minorHAnsi"/>
          <w:b/>
          <w:color w:val="FF0000"/>
          <w:sz w:val="36"/>
          <w:szCs w:val="36"/>
        </w:rPr>
      </w:pPr>
      <w:r>
        <w:rPr>
          <w:rFonts w:eastAsia="Times New Roman" w:cstheme="minorHAnsi"/>
          <w:b/>
          <w:color w:val="FF0000"/>
          <w:sz w:val="36"/>
          <w:szCs w:val="36"/>
        </w:rPr>
        <w:t xml:space="preserve">                                STUDY NOTES</w:t>
      </w:r>
    </w:p>
    <w:p w14:paraId="4E9F614F" w14:textId="77777777" w:rsidR="007117B6" w:rsidRPr="000E50D9" w:rsidRDefault="007117B6" w:rsidP="000E7A99">
      <w:pPr>
        <w:pStyle w:val="NoSpacing"/>
        <w:rPr>
          <w:rFonts w:eastAsia="Times New Roman" w:cstheme="minorHAnsi"/>
          <w:color w:val="222222"/>
          <w:sz w:val="28"/>
          <w:szCs w:val="28"/>
        </w:rPr>
      </w:pPr>
    </w:p>
    <w:p w14:paraId="44220EBC" w14:textId="767606F3" w:rsidR="001B0F90" w:rsidRPr="000E50D9" w:rsidRDefault="00CE7D24" w:rsidP="000E7A99">
      <w:pPr>
        <w:pStyle w:val="NoSpacing"/>
        <w:rPr>
          <w:rFonts w:eastAsia="Times New Roman" w:cstheme="minorHAnsi"/>
          <w:color w:val="222222"/>
          <w:sz w:val="28"/>
          <w:szCs w:val="28"/>
        </w:rPr>
      </w:pPr>
      <w:r w:rsidRPr="000E50D9">
        <w:rPr>
          <w:rFonts w:cstheme="minorHAnsi"/>
          <w:color w:val="000000"/>
          <w:sz w:val="28"/>
          <w:szCs w:val="28"/>
          <w:shd w:val="clear" w:color="auto" w:fill="FFFFFF"/>
        </w:rPr>
        <w:t>The first place after the decimal is got by dividing the number by </w:t>
      </w:r>
      <w:r w:rsidRPr="000E50D9">
        <w:rPr>
          <w:rFonts w:cstheme="minorHAnsi"/>
          <w:b/>
          <w:bCs/>
          <w:color w:val="000000"/>
          <w:sz w:val="28"/>
          <w:szCs w:val="28"/>
          <w:shd w:val="clear" w:color="auto" w:fill="FFFFFF"/>
        </w:rPr>
        <w:t>10</w:t>
      </w:r>
      <w:r w:rsidRPr="000E50D9">
        <w:rPr>
          <w:rFonts w:cstheme="minorHAnsi"/>
          <w:color w:val="000000"/>
          <w:sz w:val="28"/>
          <w:szCs w:val="28"/>
          <w:shd w:val="clear" w:color="auto" w:fill="FFFFFF"/>
        </w:rPr>
        <w:t>; it is called the </w:t>
      </w:r>
      <w:r w:rsidRPr="000E50D9">
        <w:rPr>
          <w:rFonts w:cstheme="minorHAnsi"/>
          <w:b/>
          <w:bCs/>
          <w:color w:val="000000"/>
          <w:sz w:val="28"/>
          <w:szCs w:val="28"/>
          <w:shd w:val="clear" w:color="auto" w:fill="FFFFFF"/>
        </w:rPr>
        <w:t>tenths place</w:t>
      </w:r>
      <w:r w:rsidRPr="000E50D9">
        <w:rPr>
          <w:rFonts w:cstheme="minorHAnsi"/>
          <w:color w:val="000000"/>
          <w:sz w:val="28"/>
          <w:szCs w:val="28"/>
          <w:shd w:val="clear" w:color="auto" w:fill="FFFFFF"/>
        </w:rPr>
        <w:t>.</w:t>
      </w:r>
      <w:r w:rsidRPr="000E50D9">
        <w:rPr>
          <w:rFonts w:cstheme="minorHAnsi"/>
          <w:color w:val="000000"/>
          <w:sz w:val="28"/>
          <w:szCs w:val="28"/>
        </w:rPr>
        <w:br/>
      </w:r>
      <w:r w:rsidRPr="000E50D9">
        <w:rPr>
          <w:rFonts w:cstheme="minorHAnsi"/>
          <w:color w:val="000000"/>
          <w:sz w:val="28"/>
          <w:szCs w:val="28"/>
        </w:rPr>
        <w:br/>
      </w:r>
      <w:r w:rsidRPr="000E50D9">
        <w:rPr>
          <w:rFonts w:cstheme="minorHAnsi"/>
          <w:color w:val="000000"/>
          <w:sz w:val="28"/>
          <w:szCs w:val="28"/>
          <w:shd w:val="clear" w:color="auto" w:fill="FFFFFF"/>
        </w:rPr>
        <w:t>The second place after the decimal is got by dividing the number by </w:t>
      </w:r>
      <w:r w:rsidRPr="000E50D9">
        <w:rPr>
          <w:rFonts w:cstheme="minorHAnsi"/>
          <w:b/>
          <w:bCs/>
          <w:color w:val="000000"/>
          <w:sz w:val="28"/>
          <w:szCs w:val="28"/>
          <w:shd w:val="clear" w:color="auto" w:fill="FFFFFF"/>
        </w:rPr>
        <w:t>100</w:t>
      </w:r>
      <w:r w:rsidRPr="000E50D9">
        <w:rPr>
          <w:rFonts w:cstheme="minorHAnsi"/>
          <w:color w:val="000000"/>
          <w:sz w:val="28"/>
          <w:szCs w:val="28"/>
          <w:shd w:val="clear" w:color="auto" w:fill="FFFFFF"/>
        </w:rPr>
        <w:t>; it is called the </w:t>
      </w:r>
      <w:r w:rsidRPr="000E50D9">
        <w:rPr>
          <w:rFonts w:cstheme="minorHAnsi"/>
          <w:b/>
          <w:bCs/>
          <w:color w:val="000000"/>
          <w:sz w:val="28"/>
          <w:szCs w:val="28"/>
          <w:shd w:val="clear" w:color="auto" w:fill="FFFFFF"/>
        </w:rPr>
        <w:t>hundredths place</w:t>
      </w:r>
      <w:r w:rsidRPr="000E50D9">
        <w:rPr>
          <w:rFonts w:cstheme="minorHAnsi"/>
          <w:color w:val="000000"/>
          <w:sz w:val="28"/>
          <w:szCs w:val="28"/>
          <w:shd w:val="clear" w:color="auto" w:fill="FFFFFF"/>
        </w:rPr>
        <w:t>.</w:t>
      </w:r>
      <w:r w:rsidRPr="000E50D9">
        <w:rPr>
          <w:rFonts w:cstheme="minorHAnsi"/>
          <w:color w:val="000000"/>
          <w:sz w:val="28"/>
          <w:szCs w:val="28"/>
        </w:rPr>
        <w:br/>
      </w:r>
      <w:r w:rsidRPr="000E50D9">
        <w:rPr>
          <w:rFonts w:cstheme="minorHAnsi"/>
          <w:color w:val="000000"/>
          <w:sz w:val="28"/>
          <w:szCs w:val="28"/>
        </w:rPr>
        <w:br/>
      </w:r>
      <w:r w:rsidRPr="000E50D9">
        <w:rPr>
          <w:rFonts w:cstheme="minorHAnsi"/>
          <w:color w:val="000000"/>
          <w:sz w:val="28"/>
          <w:szCs w:val="28"/>
          <w:shd w:val="clear" w:color="auto" w:fill="FFFFFF"/>
        </w:rPr>
        <w:t>The third place after the decimal is got by dividing the number by </w:t>
      </w:r>
      <w:r w:rsidRPr="000E50D9">
        <w:rPr>
          <w:rFonts w:cstheme="minorHAnsi"/>
          <w:b/>
          <w:bCs/>
          <w:color w:val="000000"/>
          <w:sz w:val="28"/>
          <w:szCs w:val="28"/>
          <w:shd w:val="clear" w:color="auto" w:fill="FFFFFF"/>
        </w:rPr>
        <w:t>1000</w:t>
      </w:r>
      <w:r w:rsidRPr="000E50D9">
        <w:rPr>
          <w:rFonts w:cstheme="minorHAnsi"/>
          <w:color w:val="000000"/>
          <w:sz w:val="28"/>
          <w:szCs w:val="28"/>
          <w:shd w:val="clear" w:color="auto" w:fill="FFFFFF"/>
        </w:rPr>
        <w:t>; it is called the </w:t>
      </w:r>
      <w:r w:rsidRPr="000E50D9">
        <w:rPr>
          <w:rFonts w:cstheme="minorHAnsi"/>
          <w:b/>
          <w:bCs/>
          <w:color w:val="000000"/>
          <w:sz w:val="28"/>
          <w:szCs w:val="28"/>
          <w:shd w:val="clear" w:color="auto" w:fill="FFFFFF"/>
        </w:rPr>
        <w:t>thousandths place</w:t>
      </w:r>
      <w:r w:rsidRPr="000E50D9">
        <w:rPr>
          <w:rFonts w:cstheme="minorHAnsi"/>
          <w:color w:val="000000"/>
          <w:sz w:val="28"/>
          <w:szCs w:val="28"/>
          <w:shd w:val="clear" w:color="auto" w:fill="FFFFFF"/>
        </w:rPr>
        <w:t>.</w:t>
      </w:r>
      <w:r w:rsidR="001B0F90" w:rsidRPr="000E50D9">
        <w:rPr>
          <w:rFonts w:eastAsia="Times New Roman" w:cstheme="minorHAnsi"/>
          <w:b/>
          <w:color w:val="FF0000"/>
          <w:sz w:val="28"/>
          <w:szCs w:val="28"/>
        </w:rPr>
        <w:br/>
      </w:r>
      <w:r w:rsidR="00217CD8" w:rsidRPr="000E50D9">
        <w:rPr>
          <w:rFonts w:cstheme="minorHAnsi"/>
          <w:noProof/>
          <w:sz w:val="28"/>
          <w:szCs w:val="28"/>
        </w:rPr>
        <w:drawing>
          <wp:inline distT="0" distB="0" distL="0" distR="0" wp14:anchorId="2F0B5C4D" wp14:editId="1E8F1832">
            <wp:extent cx="4248150" cy="4312920"/>
            <wp:effectExtent l="0" t="0" r="0" b="0"/>
            <wp:docPr id="3" name="Picture 3" descr="Decimal Place Value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cimal Place Value Char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48150" cy="4312920"/>
                    </a:xfrm>
                    <a:prstGeom prst="rect">
                      <a:avLst/>
                    </a:prstGeom>
                    <a:noFill/>
                    <a:ln>
                      <a:noFill/>
                    </a:ln>
                  </pic:spPr>
                </pic:pic>
              </a:graphicData>
            </a:graphic>
          </wp:inline>
        </w:drawing>
      </w:r>
      <w:r w:rsidR="001B0F90" w:rsidRPr="000E50D9">
        <w:rPr>
          <w:rFonts w:eastAsia="Times New Roman" w:cstheme="minorHAnsi"/>
          <w:color w:val="222222"/>
          <w:sz w:val="28"/>
          <w:szCs w:val="28"/>
        </w:rPr>
        <w:br/>
      </w:r>
    </w:p>
    <w:p w14:paraId="230A723F" w14:textId="6898FC4F" w:rsidR="001B0F90" w:rsidRPr="000E50D9" w:rsidRDefault="001B0F90" w:rsidP="000E7A99">
      <w:pPr>
        <w:pStyle w:val="NoSpacing"/>
        <w:rPr>
          <w:rFonts w:eastAsia="Times New Roman" w:cstheme="minorHAnsi"/>
          <w:color w:val="222222"/>
          <w:sz w:val="28"/>
          <w:szCs w:val="28"/>
        </w:rPr>
      </w:pPr>
      <w:r w:rsidRPr="000E50D9">
        <w:rPr>
          <w:rFonts w:eastAsia="Times New Roman" w:cstheme="minorHAnsi"/>
          <w:b/>
          <w:bCs/>
          <w:color w:val="FF0000"/>
          <w:sz w:val="28"/>
          <w:szCs w:val="28"/>
        </w:rPr>
        <w:t>Comparison of decimal numbers</w:t>
      </w:r>
      <w:r w:rsidRPr="000E50D9">
        <w:rPr>
          <w:rFonts w:eastAsia="Times New Roman" w:cstheme="minorHAnsi"/>
          <w:b/>
          <w:bCs/>
          <w:color w:val="222222"/>
          <w:sz w:val="28"/>
          <w:szCs w:val="28"/>
        </w:rPr>
        <w:t>:</w:t>
      </w:r>
      <w:r w:rsidRPr="000E50D9">
        <w:rPr>
          <w:rFonts w:eastAsia="Times New Roman" w:cstheme="minorHAnsi"/>
          <w:color w:val="222222"/>
          <w:sz w:val="28"/>
          <w:szCs w:val="28"/>
        </w:rPr>
        <w:t> To compare the decimal numbers, we first compare the digits on the left of the decimal point, starting from the leftmost digit.</w:t>
      </w:r>
      <w:r w:rsidRPr="000E50D9">
        <w:rPr>
          <w:rFonts w:eastAsia="Times New Roman" w:cstheme="minorHAnsi"/>
          <w:color w:val="222222"/>
          <w:sz w:val="28"/>
          <w:szCs w:val="28"/>
        </w:rPr>
        <w:br/>
        <w:t xml:space="preserve">If all the digits on the left of the decimal point are exactly the same, then we </w:t>
      </w:r>
      <w:r w:rsidRPr="000E50D9">
        <w:rPr>
          <w:rFonts w:eastAsia="Times New Roman" w:cstheme="minorHAnsi"/>
          <w:color w:val="222222"/>
          <w:sz w:val="28"/>
          <w:szCs w:val="28"/>
        </w:rPr>
        <w:lastRenderedPageBreak/>
        <w:t>compare the digits on the right of the decimal point starting from the tenths place.</w:t>
      </w:r>
      <w:r w:rsidRPr="000E50D9">
        <w:rPr>
          <w:rFonts w:eastAsia="Times New Roman" w:cstheme="minorHAnsi"/>
          <w:color w:val="222222"/>
          <w:sz w:val="28"/>
          <w:szCs w:val="28"/>
        </w:rPr>
        <w:br/>
        <w:t>If the digits at the tenths place are also the same, then we compare the digits at the hundredths place and so on.</w:t>
      </w:r>
      <w:r w:rsidRPr="000E50D9">
        <w:rPr>
          <w:rFonts w:eastAsia="Times New Roman" w:cstheme="minorHAnsi"/>
          <w:color w:val="222222"/>
          <w:sz w:val="28"/>
          <w:szCs w:val="28"/>
        </w:rPr>
        <w:br/>
      </w:r>
    </w:p>
    <w:p w14:paraId="180D123B" w14:textId="77777777" w:rsidR="00CF655D" w:rsidRPr="000E50D9" w:rsidRDefault="001B0F90" w:rsidP="000E7A99">
      <w:pPr>
        <w:pStyle w:val="NoSpacing"/>
        <w:rPr>
          <w:rFonts w:cstheme="minorHAnsi"/>
          <w:sz w:val="28"/>
          <w:szCs w:val="28"/>
          <w:shd w:val="clear" w:color="auto" w:fill="FFFFFF"/>
        </w:rPr>
      </w:pPr>
      <w:r w:rsidRPr="000E50D9">
        <w:rPr>
          <w:rFonts w:eastAsia="Times New Roman" w:cstheme="minorHAnsi"/>
          <w:b/>
          <w:bCs/>
          <w:color w:val="FF0000"/>
          <w:sz w:val="28"/>
          <w:szCs w:val="28"/>
        </w:rPr>
        <w:t>Addition and subtraction of decimals</w:t>
      </w:r>
      <w:r w:rsidRPr="000E50D9">
        <w:rPr>
          <w:rFonts w:eastAsia="Times New Roman" w:cstheme="minorHAnsi"/>
          <w:bCs/>
          <w:color w:val="222222"/>
          <w:sz w:val="28"/>
          <w:szCs w:val="28"/>
        </w:rPr>
        <w:t>:</w:t>
      </w:r>
      <w:r w:rsidRPr="000E50D9">
        <w:rPr>
          <w:rFonts w:eastAsia="Times New Roman" w:cstheme="minorHAnsi"/>
          <w:color w:val="222222"/>
          <w:sz w:val="28"/>
          <w:szCs w:val="28"/>
        </w:rPr>
        <w:t> </w:t>
      </w:r>
      <w:r w:rsidR="00CF655D" w:rsidRPr="000E50D9">
        <w:rPr>
          <w:rFonts w:cstheme="minorHAnsi"/>
          <w:sz w:val="28"/>
          <w:szCs w:val="28"/>
          <w:shd w:val="clear" w:color="auto" w:fill="FFFFFF"/>
        </w:rPr>
        <w:t xml:space="preserve">To add or subtract decimal numbers, make sure that </w:t>
      </w:r>
    </w:p>
    <w:p w14:paraId="25DD2296" w14:textId="77777777" w:rsidR="00CF655D" w:rsidRPr="000E50D9" w:rsidRDefault="00CF655D" w:rsidP="000E7A99">
      <w:pPr>
        <w:pStyle w:val="NoSpacing"/>
        <w:rPr>
          <w:rFonts w:eastAsia="Times New Roman" w:cstheme="minorHAnsi"/>
          <w:color w:val="222222"/>
          <w:sz w:val="28"/>
          <w:szCs w:val="28"/>
        </w:rPr>
      </w:pPr>
      <w:r w:rsidRPr="000E50D9">
        <w:rPr>
          <w:rFonts w:cstheme="minorHAnsi"/>
          <w:sz w:val="28"/>
          <w:szCs w:val="28"/>
          <w:shd w:val="clear" w:color="auto" w:fill="FFFFFF"/>
        </w:rPr>
        <w:t xml:space="preserve">the decimal points of the given numbers are placed exactly one below another. </w:t>
      </w:r>
    </w:p>
    <w:p w14:paraId="0DED5DE7" w14:textId="77777777" w:rsidR="00CF655D" w:rsidRPr="000E50D9" w:rsidRDefault="00CF655D" w:rsidP="000E7A99">
      <w:pPr>
        <w:pStyle w:val="NoSpacing"/>
        <w:rPr>
          <w:rFonts w:eastAsia="Times New Roman" w:cstheme="minorHAnsi"/>
          <w:color w:val="222222"/>
          <w:sz w:val="28"/>
          <w:szCs w:val="28"/>
        </w:rPr>
      </w:pPr>
      <w:r w:rsidRPr="000E50D9">
        <w:rPr>
          <w:rFonts w:cstheme="minorHAnsi"/>
          <w:sz w:val="28"/>
          <w:szCs w:val="28"/>
          <w:shd w:val="clear" w:color="auto" w:fill="FFFFFF"/>
        </w:rPr>
        <w:t>While adding or subtracting two decimal numbers, the number of digits after the decimal point should be equal.</w:t>
      </w:r>
    </w:p>
    <w:p w14:paraId="38704043" w14:textId="77777777" w:rsidR="000E7A99" w:rsidRPr="000E50D9" w:rsidRDefault="00CF655D" w:rsidP="000E7A99">
      <w:pPr>
        <w:pStyle w:val="NoSpacing"/>
        <w:rPr>
          <w:rFonts w:cstheme="minorHAnsi"/>
          <w:sz w:val="28"/>
          <w:szCs w:val="28"/>
          <w:shd w:val="clear" w:color="auto" w:fill="FFFFFF"/>
        </w:rPr>
      </w:pPr>
      <w:r w:rsidRPr="000E50D9">
        <w:rPr>
          <w:rFonts w:cstheme="minorHAnsi"/>
          <w:sz w:val="28"/>
          <w:szCs w:val="28"/>
          <w:shd w:val="clear" w:color="auto" w:fill="FFFFFF"/>
        </w:rPr>
        <w:t xml:space="preserve"> In case they are not equal, the gaps must be filled with zeros after the last digit.</w:t>
      </w:r>
    </w:p>
    <w:p w14:paraId="62CD93D5" w14:textId="455E0C0D" w:rsidR="001B0F90" w:rsidRPr="000E50D9" w:rsidRDefault="00CF655D" w:rsidP="000E7A99">
      <w:pPr>
        <w:pStyle w:val="NoSpacing"/>
        <w:rPr>
          <w:rFonts w:eastAsia="Times New Roman" w:cstheme="minorHAnsi"/>
          <w:color w:val="222222"/>
          <w:sz w:val="28"/>
          <w:szCs w:val="28"/>
        </w:rPr>
      </w:pPr>
      <w:r w:rsidRPr="000E50D9">
        <w:rPr>
          <w:rFonts w:eastAsia="Times New Roman" w:cstheme="minorHAnsi"/>
          <w:color w:val="222222"/>
          <w:sz w:val="28"/>
          <w:szCs w:val="28"/>
        </w:rPr>
        <w:t xml:space="preserve"> </w:t>
      </w:r>
    </w:p>
    <w:p w14:paraId="6FB28C08" w14:textId="072B585E" w:rsidR="00CF655D" w:rsidRPr="000E50D9" w:rsidRDefault="00D7453D" w:rsidP="000E7A99">
      <w:pPr>
        <w:pStyle w:val="NoSpacing"/>
        <w:rPr>
          <w:rFonts w:eastAsia="Times New Roman" w:cstheme="minorHAnsi"/>
          <w:color w:val="222222"/>
          <w:sz w:val="28"/>
          <w:szCs w:val="28"/>
        </w:rPr>
      </w:pPr>
      <w:r w:rsidRPr="000E50D9">
        <w:rPr>
          <w:rFonts w:eastAsia="Times New Roman" w:cstheme="minorHAnsi"/>
          <w:b/>
          <w:color w:val="FF0000"/>
          <w:sz w:val="28"/>
          <w:szCs w:val="28"/>
        </w:rPr>
        <w:t xml:space="preserve"> </w:t>
      </w:r>
      <w:r w:rsidR="001B0F90" w:rsidRPr="000E50D9">
        <w:rPr>
          <w:rFonts w:eastAsia="Times New Roman" w:cstheme="minorHAnsi"/>
          <w:b/>
          <w:color w:val="FF0000"/>
          <w:sz w:val="28"/>
          <w:szCs w:val="28"/>
        </w:rPr>
        <w:t xml:space="preserve"> Decimal numbers as a fraction with denominator 10 or 100 or 1000, etc.</w:t>
      </w:r>
      <w:r w:rsidR="001B0F90" w:rsidRPr="000E50D9">
        <w:rPr>
          <w:rFonts w:eastAsia="Times New Roman" w:cstheme="minorHAnsi"/>
          <w:b/>
          <w:color w:val="FF0000"/>
          <w:sz w:val="28"/>
          <w:szCs w:val="28"/>
        </w:rPr>
        <w:br/>
      </w:r>
      <w:r w:rsidR="001B0F90" w:rsidRPr="000E50D9">
        <w:rPr>
          <w:rFonts w:eastAsia="Times New Roman" w:cstheme="minorHAnsi"/>
          <w:color w:val="222222"/>
          <w:sz w:val="28"/>
          <w:szCs w:val="28"/>
        </w:rPr>
        <w:t>We observe that,</w:t>
      </w:r>
      <w:r w:rsidR="001B0F90" w:rsidRPr="000E50D9">
        <w:rPr>
          <w:rFonts w:eastAsia="Times New Roman" w:cstheme="minorHAnsi"/>
          <w:color w:val="222222"/>
          <w:sz w:val="28"/>
          <w:szCs w:val="28"/>
        </w:rPr>
        <w:br/>
        <w:t>2.3 = </w:t>
      </w:r>
      <w:r w:rsidR="001B0F90" w:rsidRPr="000E50D9">
        <w:rPr>
          <w:rFonts w:eastAsia="Times New Roman" w:cstheme="minorHAnsi"/>
          <w:color w:val="222222"/>
          <w:sz w:val="28"/>
          <w:szCs w:val="28"/>
          <w:bdr w:val="none" w:sz="0" w:space="0" w:color="auto" w:frame="1"/>
        </w:rPr>
        <w:t>23</w:t>
      </w:r>
      <w:r w:rsidR="00CF655D" w:rsidRPr="000E50D9">
        <w:rPr>
          <w:rFonts w:eastAsia="Times New Roman" w:cstheme="minorHAnsi"/>
          <w:color w:val="222222"/>
          <w:sz w:val="28"/>
          <w:szCs w:val="28"/>
          <w:bdr w:val="none" w:sz="0" w:space="0" w:color="auto" w:frame="1"/>
        </w:rPr>
        <w:t>/</w:t>
      </w:r>
      <w:r w:rsidR="001B0F90" w:rsidRPr="000E50D9">
        <w:rPr>
          <w:rFonts w:eastAsia="Times New Roman" w:cstheme="minorHAnsi"/>
          <w:color w:val="222222"/>
          <w:sz w:val="28"/>
          <w:szCs w:val="28"/>
          <w:bdr w:val="none" w:sz="0" w:space="0" w:color="auto" w:frame="1"/>
        </w:rPr>
        <w:t>10</w:t>
      </w:r>
      <w:r w:rsidR="001B0F90" w:rsidRPr="000E50D9">
        <w:rPr>
          <w:rFonts w:eastAsia="Times New Roman" w:cstheme="minorHAnsi"/>
          <w:color w:val="222222"/>
          <w:sz w:val="28"/>
          <w:szCs w:val="28"/>
        </w:rPr>
        <w:t> whereas 2.35 = </w:t>
      </w:r>
      <w:r w:rsidR="001B0F90" w:rsidRPr="000E50D9">
        <w:rPr>
          <w:rFonts w:eastAsia="Times New Roman" w:cstheme="minorHAnsi"/>
          <w:color w:val="222222"/>
          <w:sz w:val="28"/>
          <w:szCs w:val="28"/>
          <w:bdr w:val="none" w:sz="0" w:space="0" w:color="auto" w:frame="1"/>
        </w:rPr>
        <w:t>235</w:t>
      </w:r>
      <w:r w:rsidR="00CF655D" w:rsidRPr="000E50D9">
        <w:rPr>
          <w:rFonts w:eastAsia="Times New Roman" w:cstheme="minorHAnsi"/>
          <w:color w:val="222222"/>
          <w:sz w:val="28"/>
          <w:szCs w:val="28"/>
          <w:bdr w:val="none" w:sz="0" w:space="0" w:color="auto" w:frame="1"/>
        </w:rPr>
        <w:t>/</w:t>
      </w:r>
      <w:r w:rsidR="001B0F90" w:rsidRPr="000E50D9">
        <w:rPr>
          <w:rFonts w:eastAsia="Times New Roman" w:cstheme="minorHAnsi"/>
          <w:color w:val="222222"/>
          <w:sz w:val="28"/>
          <w:szCs w:val="28"/>
          <w:bdr w:val="none" w:sz="0" w:space="0" w:color="auto" w:frame="1"/>
        </w:rPr>
        <w:t>100</w:t>
      </w:r>
      <w:r w:rsidR="001B0F90" w:rsidRPr="000E50D9">
        <w:rPr>
          <w:rFonts w:eastAsia="Times New Roman" w:cstheme="minorHAnsi"/>
          <w:color w:val="222222"/>
          <w:sz w:val="28"/>
          <w:szCs w:val="28"/>
        </w:rPr>
        <w:t> </w:t>
      </w:r>
    </w:p>
    <w:p w14:paraId="03AD2E05" w14:textId="2FB30046" w:rsidR="001B0F90" w:rsidRPr="000E50D9" w:rsidRDefault="001B0F90" w:rsidP="000E7A99">
      <w:pPr>
        <w:pStyle w:val="NoSpacing"/>
        <w:rPr>
          <w:rFonts w:eastAsia="Times New Roman" w:cstheme="minorHAnsi"/>
          <w:color w:val="222222"/>
          <w:sz w:val="28"/>
          <w:szCs w:val="28"/>
        </w:rPr>
      </w:pPr>
      <w:r w:rsidRPr="000E50D9">
        <w:rPr>
          <w:rFonts w:eastAsia="Times New Roman" w:cstheme="minorHAnsi"/>
          <w:color w:val="222222"/>
          <w:sz w:val="28"/>
          <w:szCs w:val="28"/>
        </w:rPr>
        <w:t>Thus, depending upon the position of the decimal point, the decimal number can be converted to a fraction with denominator 10 or 100 or 1000, etc.</w:t>
      </w:r>
    </w:p>
    <w:p w14:paraId="011E5088" w14:textId="77777777" w:rsidR="00CF655D" w:rsidRPr="000E50D9" w:rsidRDefault="00CF655D" w:rsidP="000E7A99">
      <w:pPr>
        <w:pStyle w:val="NoSpacing"/>
        <w:rPr>
          <w:rFonts w:eastAsia="Times New Roman" w:cstheme="minorHAnsi"/>
          <w:color w:val="222222"/>
          <w:sz w:val="28"/>
          <w:szCs w:val="28"/>
        </w:rPr>
      </w:pPr>
    </w:p>
    <w:p w14:paraId="7ED38A37" w14:textId="08467025" w:rsidR="001B0F90" w:rsidRPr="000E50D9" w:rsidRDefault="001B0F90" w:rsidP="000E7A99">
      <w:pPr>
        <w:pStyle w:val="NoSpacing"/>
        <w:rPr>
          <w:rFonts w:eastAsia="Times New Roman" w:cstheme="minorHAnsi"/>
          <w:b/>
          <w:color w:val="222222"/>
          <w:sz w:val="28"/>
          <w:szCs w:val="28"/>
        </w:rPr>
      </w:pPr>
      <w:r w:rsidRPr="000E50D9">
        <w:rPr>
          <w:rFonts w:eastAsia="Times New Roman" w:cstheme="minorHAnsi"/>
          <w:color w:val="FF0000"/>
          <w:sz w:val="28"/>
          <w:szCs w:val="28"/>
        </w:rPr>
        <w:t xml:space="preserve"> </w:t>
      </w:r>
      <w:r w:rsidRPr="000E50D9">
        <w:rPr>
          <w:rFonts w:eastAsia="Times New Roman" w:cstheme="minorHAnsi"/>
          <w:b/>
          <w:color w:val="FF0000"/>
          <w:sz w:val="28"/>
          <w:szCs w:val="28"/>
        </w:rPr>
        <w:t>Multiplication of a decimal by 10 or 100 or</w:t>
      </w:r>
      <w:r w:rsidR="00CF655D" w:rsidRPr="000E50D9">
        <w:rPr>
          <w:rFonts w:eastAsia="Times New Roman" w:cstheme="minorHAnsi"/>
          <w:b/>
          <w:color w:val="FF0000"/>
          <w:sz w:val="28"/>
          <w:szCs w:val="28"/>
        </w:rPr>
        <w:t xml:space="preserve"> 1000</w:t>
      </w:r>
    </w:p>
    <w:p w14:paraId="5EB3DD6B" w14:textId="4F77D3CA" w:rsidR="001B0F90" w:rsidRPr="000E50D9" w:rsidRDefault="001B0F90" w:rsidP="000E7A99">
      <w:pPr>
        <w:pStyle w:val="NoSpacing"/>
        <w:rPr>
          <w:rFonts w:eastAsia="Times New Roman" w:cstheme="minorHAnsi"/>
          <w:color w:val="222222"/>
          <w:sz w:val="28"/>
          <w:szCs w:val="28"/>
        </w:rPr>
      </w:pPr>
      <w:r w:rsidRPr="000E50D9">
        <w:rPr>
          <w:rFonts w:eastAsia="Times New Roman" w:cstheme="minorHAnsi"/>
          <w:color w:val="222222"/>
          <w:sz w:val="28"/>
          <w:szCs w:val="28"/>
        </w:rPr>
        <w:t xml:space="preserve"> When we multiply a number by 10 or 100 or 1000, we get a product in which the digits are the same as in the number itself, but the decimal is shifted to the right by one digit (for multiplication by 10), by two digits (for multiplication by 100) and by three digits (for multiplication by 1000).</w:t>
      </w:r>
      <w:r w:rsidRPr="000E50D9">
        <w:rPr>
          <w:rFonts w:eastAsia="Times New Roman" w:cstheme="minorHAnsi"/>
          <w:color w:val="222222"/>
          <w:sz w:val="28"/>
          <w:szCs w:val="28"/>
        </w:rPr>
        <w:br/>
      </w:r>
    </w:p>
    <w:p w14:paraId="6889DE31" w14:textId="77777777" w:rsidR="001B0F90" w:rsidRPr="000E50D9" w:rsidRDefault="001B0F90" w:rsidP="000E7A99">
      <w:pPr>
        <w:pStyle w:val="NoSpacing"/>
        <w:rPr>
          <w:rFonts w:cstheme="minorHAnsi"/>
          <w:bCs/>
          <w:color w:val="813588"/>
          <w:sz w:val="28"/>
          <w:szCs w:val="28"/>
        </w:rPr>
      </w:pPr>
      <w:r w:rsidRPr="000E50D9">
        <w:rPr>
          <w:rFonts w:cstheme="minorHAnsi"/>
          <w:bCs/>
          <w:color w:val="813588"/>
          <w:sz w:val="28"/>
          <w:szCs w:val="28"/>
        </w:rPr>
        <w:t>Division of Decimals</w:t>
      </w:r>
    </w:p>
    <w:p w14:paraId="68CD3D17" w14:textId="77777777" w:rsidR="00CF655D" w:rsidRPr="000E50D9" w:rsidRDefault="001B0F90" w:rsidP="000E7A99">
      <w:pPr>
        <w:pStyle w:val="NoSpacing"/>
        <w:rPr>
          <w:rFonts w:cstheme="minorHAnsi"/>
          <w:color w:val="FF0000"/>
          <w:sz w:val="28"/>
          <w:szCs w:val="28"/>
        </w:rPr>
      </w:pPr>
      <w:r w:rsidRPr="000E50D9">
        <w:rPr>
          <w:rStyle w:val="Strong"/>
          <w:rFonts w:cstheme="minorHAnsi"/>
          <w:color w:val="FF0000"/>
          <w:sz w:val="28"/>
          <w:szCs w:val="28"/>
        </w:rPr>
        <w:t>Dividing</w:t>
      </w:r>
      <w:r w:rsidRPr="000E50D9">
        <w:rPr>
          <w:rFonts w:cstheme="minorHAnsi"/>
          <w:color w:val="FF0000"/>
          <w:sz w:val="28"/>
          <w:szCs w:val="28"/>
        </w:rPr>
        <w:t> a </w:t>
      </w:r>
      <w:r w:rsidRPr="000E50D9">
        <w:rPr>
          <w:rStyle w:val="Strong"/>
          <w:rFonts w:cstheme="minorHAnsi"/>
          <w:color w:val="FF0000"/>
          <w:sz w:val="28"/>
          <w:szCs w:val="28"/>
        </w:rPr>
        <w:t>decimal</w:t>
      </w:r>
      <w:r w:rsidRPr="000E50D9">
        <w:rPr>
          <w:rFonts w:cstheme="minorHAnsi"/>
          <w:color w:val="FF0000"/>
          <w:sz w:val="28"/>
          <w:szCs w:val="28"/>
        </w:rPr>
        <w:t> </w:t>
      </w:r>
      <w:r w:rsidRPr="000E50D9">
        <w:rPr>
          <w:rStyle w:val="Strong"/>
          <w:rFonts w:cstheme="minorHAnsi"/>
          <w:color w:val="FF0000"/>
          <w:sz w:val="28"/>
          <w:szCs w:val="28"/>
        </w:rPr>
        <w:t>number</w:t>
      </w:r>
      <w:r w:rsidRPr="000E50D9">
        <w:rPr>
          <w:rFonts w:cstheme="minorHAnsi"/>
          <w:color w:val="FF0000"/>
          <w:sz w:val="28"/>
          <w:szCs w:val="28"/>
        </w:rPr>
        <w:t> by a </w:t>
      </w:r>
      <w:r w:rsidRPr="000E50D9">
        <w:rPr>
          <w:rStyle w:val="Strong"/>
          <w:rFonts w:cstheme="minorHAnsi"/>
          <w:color w:val="FF0000"/>
          <w:sz w:val="28"/>
          <w:szCs w:val="28"/>
        </w:rPr>
        <w:t>whole number</w:t>
      </w:r>
      <w:r w:rsidRPr="000E50D9">
        <w:rPr>
          <w:rFonts w:cstheme="minorHAnsi"/>
          <w:color w:val="FF0000"/>
          <w:sz w:val="28"/>
          <w:szCs w:val="28"/>
        </w:rPr>
        <w:t>:</w:t>
      </w:r>
    </w:p>
    <w:p w14:paraId="49B17C0E" w14:textId="77777777" w:rsidR="000E7A99" w:rsidRPr="000E50D9" w:rsidRDefault="000E7A99" w:rsidP="000E7A99">
      <w:pPr>
        <w:pStyle w:val="NoSpacing"/>
        <w:rPr>
          <w:rFonts w:eastAsia="Times New Roman" w:cstheme="minorHAnsi"/>
          <w:color w:val="000000"/>
          <w:sz w:val="28"/>
          <w:szCs w:val="28"/>
        </w:rPr>
      </w:pPr>
      <w:r w:rsidRPr="000E50D9">
        <w:rPr>
          <w:rFonts w:eastAsia="Times New Roman" w:cstheme="minorHAnsi"/>
          <w:color w:val="000000"/>
          <w:sz w:val="28"/>
          <w:szCs w:val="28"/>
        </w:rPr>
        <w:t>(</w:t>
      </w:r>
      <w:proofErr w:type="spellStart"/>
      <w:r w:rsidRPr="000E50D9">
        <w:rPr>
          <w:rFonts w:eastAsia="Times New Roman" w:cstheme="minorHAnsi"/>
          <w:color w:val="000000"/>
          <w:sz w:val="28"/>
          <w:szCs w:val="28"/>
        </w:rPr>
        <w:t>i</w:t>
      </w:r>
      <w:proofErr w:type="spellEnd"/>
      <w:r w:rsidRPr="000E50D9">
        <w:rPr>
          <w:rFonts w:eastAsia="Times New Roman" w:cstheme="minorHAnsi"/>
          <w:color w:val="000000"/>
          <w:sz w:val="28"/>
          <w:szCs w:val="28"/>
        </w:rPr>
        <w:t>) Divide as in division of numbers ignoring the decimal point.</w:t>
      </w:r>
    </w:p>
    <w:p w14:paraId="38F0F2A3" w14:textId="06B1599E" w:rsidR="000E7A99" w:rsidRPr="000E50D9" w:rsidRDefault="000E7A99" w:rsidP="000E7A99">
      <w:pPr>
        <w:pStyle w:val="NoSpacing"/>
        <w:rPr>
          <w:rFonts w:eastAsia="Times New Roman" w:cstheme="minorHAnsi"/>
          <w:color w:val="000000"/>
          <w:sz w:val="28"/>
          <w:szCs w:val="28"/>
        </w:rPr>
      </w:pPr>
      <w:r w:rsidRPr="000E50D9">
        <w:rPr>
          <w:rFonts w:eastAsia="Times New Roman" w:cstheme="minorHAnsi"/>
          <w:color w:val="000000"/>
          <w:sz w:val="28"/>
          <w:szCs w:val="28"/>
        </w:rPr>
        <w:t>(ii) Place the decimal point in the quotient in the same position as in dividend.</w:t>
      </w:r>
    </w:p>
    <w:p w14:paraId="7E52640E" w14:textId="72883BD7" w:rsidR="000E7A99" w:rsidRPr="000E50D9" w:rsidRDefault="000E7A99" w:rsidP="000E7A99">
      <w:pPr>
        <w:pStyle w:val="NoSpacing"/>
        <w:rPr>
          <w:rFonts w:eastAsia="Times New Roman" w:cstheme="minorHAnsi"/>
          <w:sz w:val="28"/>
          <w:szCs w:val="28"/>
        </w:rPr>
      </w:pPr>
      <w:r w:rsidRPr="000E50D9">
        <w:rPr>
          <w:rFonts w:eastAsia="Times New Roman" w:cstheme="minorHAnsi"/>
          <w:bCs/>
          <w:color w:val="FF0000"/>
          <w:sz w:val="28"/>
          <w:szCs w:val="28"/>
        </w:rPr>
        <w:t>Note:</w:t>
      </w:r>
      <w:r w:rsidRPr="000E50D9">
        <w:rPr>
          <w:rFonts w:eastAsia="Times New Roman" w:cstheme="minorHAnsi"/>
          <w:sz w:val="28"/>
          <w:szCs w:val="28"/>
        </w:rPr>
        <w:t> When the number of digits in the dividend is less and the division is not complete, keep adding zeroes at every step till the division is complete.</w:t>
      </w:r>
    </w:p>
    <w:p w14:paraId="44013407" w14:textId="77777777" w:rsidR="000E7A99" w:rsidRPr="000E50D9" w:rsidRDefault="000E7A99" w:rsidP="000E7A99">
      <w:pPr>
        <w:pStyle w:val="NoSpacing"/>
        <w:rPr>
          <w:rFonts w:eastAsia="Times New Roman" w:cstheme="minorHAnsi"/>
          <w:sz w:val="28"/>
          <w:szCs w:val="28"/>
        </w:rPr>
      </w:pPr>
    </w:p>
    <w:p w14:paraId="21F4FEA0" w14:textId="77777777" w:rsidR="000E7A99" w:rsidRPr="000E50D9" w:rsidRDefault="001B0F90" w:rsidP="000E7A99">
      <w:pPr>
        <w:pStyle w:val="NoSpacing"/>
        <w:rPr>
          <w:rFonts w:cstheme="minorHAnsi"/>
          <w:color w:val="FF0000"/>
          <w:sz w:val="28"/>
          <w:szCs w:val="28"/>
        </w:rPr>
      </w:pPr>
      <w:r w:rsidRPr="000E50D9">
        <w:rPr>
          <w:rStyle w:val="Strong"/>
          <w:rFonts w:cstheme="minorHAnsi"/>
          <w:color w:val="FF0000"/>
          <w:sz w:val="28"/>
          <w:szCs w:val="28"/>
        </w:rPr>
        <w:t>Dividing </w:t>
      </w:r>
      <w:r w:rsidRPr="000E50D9">
        <w:rPr>
          <w:rFonts w:cstheme="minorHAnsi"/>
          <w:color w:val="FF0000"/>
          <w:sz w:val="28"/>
          <w:szCs w:val="28"/>
        </w:rPr>
        <w:t>a </w:t>
      </w:r>
      <w:r w:rsidRPr="000E50D9">
        <w:rPr>
          <w:rStyle w:val="Strong"/>
          <w:rFonts w:cstheme="minorHAnsi"/>
          <w:color w:val="FF0000"/>
          <w:sz w:val="28"/>
          <w:szCs w:val="28"/>
        </w:rPr>
        <w:t>decimal number</w:t>
      </w:r>
      <w:r w:rsidRPr="000E50D9">
        <w:rPr>
          <w:rFonts w:cstheme="minorHAnsi"/>
          <w:color w:val="FF0000"/>
          <w:sz w:val="28"/>
          <w:szCs w:val="28"/>
        </w:rPr>
        <w:t> by a </w:t>
      </w:r>
      <w:r w:rsidRPr="000E50D9">
        <w:rPr>
          <w:rStyle w:val="Strong"/>
          <w:rFonts w:cstheme="minorHAnsi"/>
          <w:color w:val="FF0000"/>
          <w:sz w:val="28"/>
          <w:szCs w:val="28"/>
        </w:rPr>
        <w:t>decimal number</w:t>
      </w:r>
      <w:r w:rsidRPr="000E50D9">
        <w:rPr>
          <w:rFonts w:cstheme="minorHAnsi"/>
          <w:color w:val="FF0000"/>
          <w:sz w:val="28"/>
          <w:szCs w:val="28"/>
        </w:rPr>
        <w:t>:</w:t>
      </w:r>
    </w:p>
    <w:p w14:paraId="7598BC88" w14:textId="77777777" w:rsidR="000E7A99" w:rsidRPr="000E50D9" w:rsidRDefault="000E7A99" w:rsidP="000E7A99">
      <w:pPr>
        <w:pStyle w:val="NoSpacing"/>
        <w:rPr>
          <w:rFonts w:eastAsia="Times New Roman" w:cstheme="minorHAnsi"/>
          <w:color w:val="202124"/>
          <w:sz w:val="28"/>
          <w:szCs w:val="28"/>
          <w:lang w:val="en-IN"/>
        </w:rPr>
      </w:pPr>
      <w:r w:rsidRPr="000E50D9">
        <w:rPr>
          <w:rFonts w:eastAsia="Times New Roman" w:cstheme="minorHAnsi"/>
          <w:color w:val="202124"/>
          <w:sz w:val="28"/>
          <w:szCs w:val="28"/>
          <w:lang w:val="en-IN"/>
        </w:rPr>
        <w:t>Move the </w:t>
      </w:r>
      <w:r w:rsidRPr="000E50D9">
        <w:rPr>
          <w:rFonts w:eastAsia="Times New Roman" w:cstheme="minorHAnsi"/>
          <w:bCs/>
          <w:color w:val="202124"/>
          <w:sz w:val="28"/>
          <w:szCs w:val="28"/>
          <w:lang w:val="en-IN"/>
        </w:rPr>
        <w:t>decimal point</w:t>
      </w:r>
      <w:r w:rsidRPr="000E50D9">
        <w:rPr>
          <w:rFonts w:eastAsia="Times New Roman" w:cstheme="minorHAnsi"/>
          <w:color w:val="202124"/>
          <w:sz w:val="28"/>
          <w:szCs w:val="28"/>
          <w:lang w:val="en-IN"/>
        </w:rPr>
        <w:t> in the divisor to the right until it is a whole </w:t>
      </w:r>
      <w:r w:rsidRPr="000E50D9">
        <w:rPr>
          <w:rFonts w:eastAsia="Times New Roman" w:cstheme="minorHAnsi"/>
          <w:bCs/>
          <w:color w:val="202124"/>
          <w:sz w:val="28"/>
          <w:szCs w:val="28"/>
          <w:lang w:val="en-IN"/>
        </w:rPr>
        <w:t>number</w:t>
      </w:r>
      <w:r w:rsidRPr="000E50D9">
        <w:rPr>
          <w:rFonts w:eastAsia="Times New Roman" w:cstheme="minorHAnsi"/>
          <w:color w:val="202124"/>
          <w:sz w:val="28"/>
          <w:szCs w:val="28"/>
          <w:lang w:val="en-IN"/>
        </w:rPr>
        <w:t>.</w:t>
      </w:r>
    </w:p>
    <w:p w14:paraId="7F859B06" w14:textId="77777777" w:rsidR="000E7A99" w:rsidRPr="000E50D9" w:rsidRDefault="000E7A99" w:rsidP="000E7A99">
      <w:pPr>
        <w:pStyle w:val="NoSpacing"/>
        <w:rPr>
          <w:rFonts w:eastAsia="Times New Roman" w:cstheme="minorHAnsi"/>
          <w:color w:val="202124"/>
          <w:sz w:val="28"/>
          <w:szCs w:val="28"/>
          <w:lang w:val="en-IN"/>
        </w:rPr>
      </w:pPr>
      <w:r w:rsidRPr="000E50D9">
        <w:rPr>
          <w:rFonts w:eastAsia="Times New Roman" w:cstheme="minorHAnsi"/>
          <w:color w:val="202124"/>
          <w:sz w:val="28"/>
          <w:szCs w:val="28"/>
          <w:lang w:val="en-IN"/>
        </w:rPr>
        <w:t>Move the </w:t>
      </w:r>
      <w:r w:rsidRPr="000E50D9">
        <w:rPr>
          <w:rFonts w:eastAsia="Times New Roman" w:cstheme="minorHAnsi"/>
          <w:bCs/>
          <w:color w:val="202124"/>
          <w:sz w:val="28"/>
          <w:szCs w:val="28"/>
          <w:lang w:val="en-IN"/>
        </w:rPr>
        <w:t>decimal point</w:t>
      </w:r>
      <w:r w:rsidRPr="000E50D9">
        <w:rPr>
          <w:rFonts w:eastAsia="Times New Roman" w:cstheme="minorHAnsi"/>
          <w:color w:val="202124"/>
          <w:sz w:val="28"/>
          <w:szCs w:val="28"/>
          <w:lang w:val="en-IN"/>
        </w:rPr>
        <w:t> in the dividend to the right by the same </w:t>
      </w:r>
      <w:r w:rsidRPr="000E50D9">
        <w:rPr>
          <w:rFonts w:eastAsia="Times New Roman" w:cstheme="minorHAnsi"/>
          <w:bCs/>
          <w:color w:val="202124"/>
          <w:sz w:val="28"/>
          <w:szCs w:val="28"/>
          <w:lang w:val="en-IN"/>
        </w:rPr>
        <w:t>number</w:t>
      </w:r>
      <w:r w:rsidRPr="000E50D9">
        <w:rPr>
          <w:rFonts w:eastAsia="Times New Roman" w:cstheme="minorHAnsi"/>
          <w:color w:val="202124"/>
          <w:sz w:val="28"/>
          <w:szCs w:val="28"/>
          <w:lang w:val="en-IN"/>
        </w:rPr>
        <w:t> of places as the </w:t>
      </w:r>
      <w:r w:rsidRPr="000E50D9">
        <w:rPr>
          <w:rFonts w:eastAsia="Times New Roman" w:cstheme="minorHAnsi"/>
          <w:bCs/>
          <w:color w:val="202124"/>
          <w:sz w:val="28"/>
          <w:szCs w:val="28"/>
          <w:lang w:val="en-IN"/>
        </w:rPr>
        <w:t>decimal point</w:t>
      </w:r>
      <w:r w:rsidRPr="000E50D9">
        <w:rPr>
          <w:rFonts w:eastAsia="Times New Roman" w:cstheme="minorHAnsi"/>
          <w:color w:val="202124"/>
          <w:sz w:val="28"/>
          <w:szCs w:val="28"/>
          <w:lang w:val="en-IN"/>
        </w:rPr>
        <w:t> was moved to make the divisor a whole </w:t>
      </w:r>
      <w:r w:rsidRPr="000E50D9">
        <w:rPr>
          <w:rFonts w:eastAsia="Times New Roman" w:cstheme="minorHAnsi"/>
          <w:bCs/>
          <w:color w:val="202124"/>
          <w:sz w:val="28"/>
          <w:szCs w:val="28"/>
          <w:lang w:val="en-IN"/>
        </w:rPr>
        <w:t>number</w:t>
      </w:r>
      <w:r w:rsidRPr="000E50D9">
        <w:rPr>
          <w:rFonts w:eastAsia="Times New Roman" w:cstheme="minorHAnsi"/>
          <w:color w:val="202124"/>
          <w:sz w:val="28"/>
          <w:szCs w:val="28"/>
          <w:lang w:val="en-IN"/>
        </w:rPr>
        <w:t>.</w:t>
      </w:r>
    </w:p>
    <w:p w14:paraId="273300D1" w14:textId="695D0C92" w:rsidR="001B0F90" w:rsidRPr="000E50D9" w:rsidRDefault="000E7A99" w:rsidP="000E7A99">
      <w:pPr>
        <w:pStyle w:val="NoSpacing"/>
        <w:rPr>
          <w:rFonts w:eastAsia="Times New Roman" w:cstheme="minorHAnsi"/>
          <w:color w:val="202124"/>
          <w:sz w:val="28"/>
          <w:szCs w:val="28"/>
          <w:lang w:val="en-IN"/>
        </w:rPr>
      </w:pPr>
      <w:r w:rsidRPr="000E50D9">
        <w:rPr>
          <w:rFonts w:eastAsia="Times New Roman" w:cstheme="minorHAnsi"/>
          <w:color w:val="202124"/>
          <w:sz w:val="28"/>
          <w:szCs w:val="28"/>
          <w:lang w:val="en-IN"/>
        </w:rPr>
        <w:t>Then </w:t>
      </w:r>
      <w:r w:rsidRPr="000E50D9">
        <w:rPr>
          <w:rFonts w:eastAsia="Times New Roman" w:cstheme="minorHAnsi"/>
          <w:bCs/>
          <w:color w:val="202124"/>
          <w:sz w:val="28"/>
          <w:szCs w:val="28"/>
          <w:lang w:val="en-IN"/>
        </w:rPr>
        <w:t>divide</w:t>
      </w:r>
      <w:r w:rsidRPr="000E50D9">
        <w:rPr>
          <w:rFonts w:eastAsia="Times New Roman" w:cstheme="minorHAnsi"/>
          <w:color w:val="202124"/>
          <w:sz w:val="28"/>
          <w:szCs w:val="28"/>
          <w:lang w:val="en-IN"/>
        </w:rPr>
        <w:t> the new dividend by the new divisor.</w:t>
      </w:r>
    </w:p>
    <w:p w14:paraId="7D35BA32" w14:textId="77777777" w:rsidR="000E7A99" w:rsidRPr="000E50D9" w:rsidRDefault="000E7A99" w:rsidP="000E7A99">
      <w:pPr>
        <w:pStyle w:val="NoSpacing"/>
        <w:rPr>
          <w:rFonts w:eastAsia="Times New Roman" w:cstheme="minorHAnsi"/>
          <w:color w:val="202124"/>
          <w:sz w:val="28"/>
          <w:szCs w:val="28"/>
          <w:lang w:val="en-IN"/>
        </w:rPr>
      </w:pPr>
    </w:p>
    <w:p w14:paraId="6AB311FD" w14:textId="77777777" w:rsidR="001B0F90" w:rsidRPr="000E50D9" w:rsidRDefault="001B0F90" w:rsidP="000E7A99">
      <w:pPr>
        <w:pStyle w:val="NoSpacing"/>
        <w:rPr>
          <w:rFonts w:cstheme="minorHAnsi"/>
          <w:color w:val="333333"/>
          <w:sz w:val="28"/>
          <w:szCs w:val="28"/>
        </w:rPr>
      </w:pPr>
      <w:r w:rsidRPr="000E50D9">
        <w:rPr>
          <w:rStyle w:val="Strong"/>
          <w:rFonts w:cstheme="minorHAnsi"/>
          <w:color w:val="FF0000"/>
          <w:sz w:val="28"/>
          <w:szCs w:val="28"/>
        </w:rPr>
        <w:lastRenderedPageBreak/>
        <w:t>Dividing </w:t>
      </w:r>
      <w:r w:rsidRPr="000E50D9">
        <w:rPr>
          <w:rFonts w:cstheme="minorHAnsi"/>
          <w:color w:val="FF0000"/>
          <w:sz w:val="28"/>
          <w:szCs w:val="28"/>
        </w:rPr>
        <w:t>a </w:t>
      </w:r>
      <w:r w:rsidRPr="000E50D9">
        <w:rPr>
          <w:rStyle w:val="Strong"/>
          <w:rFonts w:cstheme="minorHAnsi"/>
          <w:color w:val="FF0000"/>
          <w:sz w:val="28"/>
          <w:szCs w:val="28"/>
        </w:rPr>
        <w:t>decimal number</w:t>
      </w:r>
      <w:r w:rsidRPr="000E50D9">
        <w:rPr>
          <w:rFonts w:cstheme="minorHAnsi"/>
          <w:color w:val="FF0000"/>
          <w:sz w:val="28"/>
          <w:szCs w:val="28"/>
        </w:rPr>
        <w:t> by </w:t>
      </w:r>
      <w:r w:rsidRPr="000E50D9">
        <w:rPr>
          <w:rStyle w:val="Strong"/>
          <w:rFonts w:cstheme="minorHAnsi"/>
          <w:color w:val="FF0000"/>
          <w:sz w:val="28"/>
          <w:szCs w:val="28"/>
        </w:rPr>
        <w:t xml:space="preserve">powers of </w:t>
      </w:r>
      <w:proofErr w:type="gramStart"/>
      <w:r w:rsidRPr="000E50D9">
        <w:rPr>
          <w:rStyle w:val="Strong"/>
          <w:rFonts w:cstheme="minorHAnsi"/>
          <w:color w:val="FF0000"/>
          <w:sz w:val="28"/>
          <w:szCs w:val="28"/>
        </w:rPr>
        <w:t>10 </w:t>
      </w:r>
      <w:r w:rsidRPr="000E50D9">
        <w:rPr>
          <w:rFonts w:cstheme="minorHAnsi"/>
          <w:color w:val="FF0000"/>
          <w:sz w:val="28"/>
          <w:szCs w:val="28"/>
        </w:rPr>
        <w:t> :</w:t>
      </w:r>
      <w:proofErr w:type="gramEnd"/>
      <w:r w:rsidRPr="000E50D9">
        <w:rPr>
          <w:rFonts w:cstheme="minorHAnsi"/>
          <w:color w:val="333333"/>
          <w:sz w:val="28"/>
          <w:szCs w:val="28"/>
        </w:rPr>
        <w:br/>
        <w:t>If a decimal is divided by a power of 10, then the </w:t>
      </w:r>
      <w:r w:rsidRPr="000E50D9">
        <w:rPr>
          <w:rStyle w:val="Strong"/>
          <w:rFonts w:cstheme="minorHAnsi"/>
          <w:color w:val="333333"/>
          <w:sz w:val="28"/>
          <w:szCs w:val="28"/>
        </w:rPr>
        <w:t>decimal point shifts</w:t>
      </w:r>
      <w:r w:rsidRPr="000E50D9">
        <w:rPr>
          <w:rFonts w:cstheme="minorHAnsi"/>
          <w:color w:val="333333"/>
          <w:sz w:val="28"/>
          <w:szCs w:val="28"/>
        </w:rPr>
        <w:t> to the </w:t>
      </w:r>
      <w:r w:rsidRPr="000E50D9">
        <w:rPr>
          <w:rStyle w:val="Strong"/>
          <w:rFonts w:cstheme="minorHAnsi"/>
          <w:color w:val="333333"/>
          <w:sz w:val="28"/>
          <w:szCs w:val="28"/>
        </w:rPr>
        <w:t>left</w:t>
      </w:r>
      <w:r w:rsidRPr="000E50D9">
        <w:rPr>
          <w:rFonts w:cstheme="minorHAnsi"/>
          <w:color w:val="333333"/>
          <w:sz w:val="28"/>
          <w:szCs w:val="28"/>
        </w:rPr>
        <w:t> by the </w:t>
      </w:r>
      <w:r w:rsidRPr="000E50D9">
        <w:rPr>
          <w:rStyle w:val="Strong"/>
          <w:rFonts w:cstheme="minorHAnsi"/>
          <w:color w:val="333333"/>
          <w:sz w:val="28"/>
          <w:szCs w:val="28"/>
        </w:rPr>
        <w:t>number of zeros</w:t>
      </w:r>
      <w:r w:rsidRPr="000E50D9">
        <w:rPr>
          <w:rFonts w:cstheme="minorHAnsi"/>
          <w:color w:val="333333"/>
          <w:sz w:val="28"/>
          <w:szCs w:val="28"/>
        </w:rPr>
        <w:t> present in the </w:t>
      </w:r>
      <w:r w:rsidRPr="000E50D9">
        <w:rPr>
          <w:rStyle w:val="Strong"/>
          <w:rFonts w:cstheme="minorHAnsi"/>
          <w:color w:val="333333"/>
          <w:sz w:val="28"/>
          <w:szCs w:val="28"/>
        </w:rPr>
        <w:t>power of 10.</w:t>
      </w:r>
      <w:r w:rsidRPr="000E50D9">
        <w:rPr>
          <w:rFonts w:cstheme="minorHAnsi"/>
          <w:color w:val="333333"/>
          <w:sz w:val="28"/>
          <w:szCs w:val="28"/>
        </w:rPr>
        <w:br/>
        <w:t>Example: </w:t>
      </w:r>
      <w:r w:rsidRPr="000E50D9">
        <w:rPr>
          <w:rStyle w:val="mjx-char"/>
          <w:rFonts w:cstheme="minorHAnsi"/>
          <w:color w:val="333333"/>
          <w:sz w:val="28"/>
          <w:szCs w:val="28"/>
        </w:rPr>
        <w:t>98.765÷100=0.98765 </w:t>
      </w:r>
      <w:r w:rsidRPr="000E50D9">
        <w:rPr>
          <w:rFonts w:cstheme="minorHAnsi"/>
          <w:color w:val="333333"/>
          <w:sz w:val="28"/>
          <w:szCs w:val="28"/>
        </w:rPr>
        <w:t>Infinity</w:t>
      </w:r>
    </w:p>
    <w:p w14:paraId="72C5FC5C" w14:textId="3D3657A6" w:rsidR="001B0F90" w:rsidRPr="000E50D9" w:rsidRDefault="001B0F90" w:rsidP="000E7A99">
      <w:pPr>
        <w:pStyle w:val="NoSpacing"/>
        <w:rPr>
          <w:rFonts w:cstheme="minorHAnsi"/>
          <w:color w:val="333333"/>
          <w:sz w:val="28"/>
          <w:szCs w:val="28"/>
        </w:rPr>
      </w:pPr>
      <w:r w:rsidRPr="000E50D9">
        <w:rPr>
          <w:rFonts w:cstheme="minorHAnsi"/>
          <w:color w:val="333333"/>
          <w:sz w:val="28"/>
          <w:szCs w:val="28"/>
        </w:rPr>
        <w:t>When the </w:t>
      </w:r>
      <w:r w:rsidRPr="000E50D9">
        <w:rPr>
          <w:rStyle w:val="Strong"/>
          <w:rFonts w:cstheme="minorHAnsi"/>
          <w:color w:val="333333"/>
          <w:sz w:val="28"/>
          <w:szCs w:val="28"/>
        </w:rPr>
        <w:t>denominator</w:t>
      </w:r>
      <w:r w:rsidRPr="000E50D9">
        <w:rPr>
          <w:rFonts w:cstheme="minorHAnsi"/>
          <w:color w:val="333333"/>
          <w:sz w:val="28"/>
          <w:szCs w:val="28"/>
        </w:rPr>
        <w:t> in a fraction is </w:t>
      </w:r>
      <w:proofErr w:type="gramStart"/>
      <w:r w:rsidR="00CF655D" w:rsidRPr="000E50D9">
        <w:rPr>
          <w:rStyle w:val="Strong"/>
          <w:rFonts w:cstheme="minorHAnsi"/>
          <w:color w:val="333333"/>
          <w:sz w:val="28"/>
          <w:szCs w:val="28"/>
        </w:rPr>
        <w:t xml:space="preserve">very </w:t>
      </w:r>
      <w:r w:rsidRPr="000E50D9">
        <w:rPr>
          <w:rStyle w:val="Strong"/>
          <w:rFonts w:cstheme="minorHAnsi"/>
          <w:color w:val="333333"/>
          <w:sz w:val="28"/>
          <w:szCs w:val="28"/>
        </w:rPr>
        <w:t xml:space="preserve"> small</w:t>
      </w:r>
      <w:proofErr w:type="gramEnd"/>
      <w:r w:rsidRPr="000E50D9">
        <w:rPr>
          <w:rFonts w:cstheme="minorHAnsi"/>
          <w:color w:val="333333"/>
          <w:sz w:val="28"/>
          <w:szCs w:val="28"/>
        </w:rPr>
        <w:t> (almost tending to 0), then the </w:t>
      </w:r>
      <w:r w:rsidRPr="000E50D9">
        <w:rPr>
          <w:rStyle w:val="Strong"/>
          <w:rFonts w:cstheme="minorHAnsi"/>
          <w:color w:val="333333"/>
          <w:sz w:val="28"/>
          <w:szCs w:val="28"/>
        </w:rPr>
        <w:t>value of the fraction</w:t>
      </w:r>
      <w:r w:rsidRPr="000E50D9">
        <w:rPr>
          <w:rFonts w:cstheme="minorHAnsi"/>
          <w:color w:val="333333"/>
          <w:sz w:val="28"/>
          <w:szCs w:val="28"/>
        </w:rPr>
        <w:t> tends towards </w:t>
      </w:r>
      <w:r w:rsidRPr="000E50D9">
        <w:rPr>
          <w:rStyle w:val="Strong"/>
          <w:rFonts w:cstheme="minorHAnsi"/>
          <w:color w:val="333333"/>
          <w:sz w:val="28"/>
          <w:szCs w:val="28"/>
        </w:rPr>
        <w:t>infinity</w:t>
      </w:r>
      <w:r w:rsidRPr="000E50D9">
        <w:rPr>
          <w:rFonts w:cstheme="minorHAnsi"/>
          <w:color w:val="333333"/>
          <w:sz w:val="28"/>
          <w:szCs w:val="28"/>
        </w:rPr>
        <w:t>.</w:t>
      </w:r>
      <w:r w:rsidRPr="000E50D9">
        <w:rPr>
          <w:rFonts w:cstheme="minorHAnsi"/>
          <w:color w:val="333333"/>
          <w:sz w:val="28"/>
          <w:szCs w:val="28"/>
        </w:rPr>
        <w:br/>
      </w:r>
      <w:proofErr w:type="spellStart"/>
      <w:r w:rsidRPr="000E50D9">
        <w:rPr>
          <w:rFonts w:cstheme="minorHAnsi"/>
          <w:color w:val="333333"/>
          <w:sz w:val="28"/>
          <w:szCs w:val="28"/>
        </w:rPr>
        <w:t>E.g</w:t>
      </w:r>
      <w:proofErr w:type="spellEnd"/>
      <w:r w:rsidRPr="000E50D9">
        <w:rPr>
          <w:rFonts w:cstheme="minorHAnsi"/>
          <w:color w:val="333333"/>
          <w:sz w:val="28"/>
          <w:szCs w:val="28"/>
        </w:rPr>
        <w:t>: 999999/0.000001 = 999999000001 </w:t>
      </w:r>
      <w:r w:rsidRPr="000E50D9">
        <w:rPr>
          <w:rStyle w:val="mjx-char"/>
          <w:rFonts w:cstheme="minorHAnsi"/>
          <w:color w:val="333333"/>
          <w:sz w:val="28"/>
          <w:szCs w:val="28"/>
        </w:rPr>
        <w:t>≈</w:t>
      </w:r>
      <w:r w:rsidRPr="000E50D9">
        <w:rPr>
          <w:rFonts w:cstheme="minorHAnsi"/>
          <w:color w:val="333333"/>
          <w:sz w:val="28"/>
          <w:szCs w:val="28"/>
        </w:rPr>
        <w:t> a very large number, which is considered to be </w:t>
      </w:r>
      <w:r w:rsidRPr="000E50D9">
        <w:rPr>
          <w:rStyle w:val="mjx-char"/>
          <w:rFonts w:cstheme="minorHAnsi"/>
          <w:color w:val="333333"/>
          <w:sz w:val="28"/>
          <w:szCs w:val="28"/>
        </w:rPr>
        <w:t>∞</w:t>
      </w:r>
    </w:p>
    <w:p w14:paraId="0A810B9A" w14:textId="5338CE01" w:rsidR="00E55F12" w:rsidRPr="000E50D9" w:rsidRDefault="00E55F12" w:rsidP="000E7A99">
      <w:pPr>
        <w:pStyle w:val="NoSpacing"/>
        <w:rPr>
          <w:rFonts w:eastAsia="Times New Roman" w:cstheme="minorHAnsi"/>
          <w:color w:val="222222"/>
          <w:sz w:val="28"/>
          <w:szCs w:val="28"/>
        </w:rPr>
      </w:pPr>
    </w:p>
    <w:sectPr w:rsidR="00E55F12" w:rsidRPr="000E50D9" w:rsidSect="0064510D">
      <w:headerReference w:type="even" r:id="rId10"/>
      <w:headerReference w:type="default" r:id="rId11"/>
      <w:footerReference w:type="default" r:id="rId12"/>
      <w:headerReference w:type="first" r:id="rId13"/>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97FDAE" w14:textId="77777777" w:rsidR="003467E9" w:rsidRDefault="003467E9" w:rsidP="0064510D">
      <w:pPr>
        <w:spacing w:after="0" w:line="240" w:lineRule="auto"/>
      </w:pPr>
      <w:r>
        <w:separator/>
      </w:r>
    </w:p>
  </w:endnote>
  <w:endnote w:type="continuationSeparator" w:id="0">
    <w:p w14:paraId="5E828DC6" w14:textId="77777777" w:rsidR="003467E9" w:rsidRDefault="003467E9" w:rsidP="00645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958C1B" w14:textId="77777777" w:rsidR="00CF655D" w:rsidRDefault="00CF655D">
    <w:pPr>
      <w:pStyle w:val="Footer"/>
      <w:pBdr>
        <w:top w:val="thinThickSmallGap" w:sz="24" w:space="1" w:color="622423" w:themeColor="accent2" w:themeShade="7F"/>
      </w:pBdr>
      <w:rPr>
        <w:rFonts w:asciiTheme="majorHAnsi" w:hAnsiTheme="majorHAnsi"/>
      </w:rPr>
    </w:pPr>
    <w:r>
      <w:rPr>
        <w:rFonts w:asciiTheme="majorHAnsi" w:hAnsiTheme="majorHAnsi"/>
      </w:rPr>
      <w:t>ODM Educational Group</w:t>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CE7D24" w:rsidRPr="00CE7D24">
      <w:rPr>
        <w:rFonts w:asciiTheme="majorHAnsi" w:hAnsiTheme="majorHAnsi"/>
        <w:noProof/>
      </w:rPr>
      <w:t>1</w:t>
    </w:r>
    <w:r>
      <w:rPr>
        <w:rFonts w:asciiTheme="majorHAnsi" w:hAnsiTheme="majorHAnsi"/>
        <w:noProof/>
      </w:rPr>
      <w:fldChar w:fldCharType="end"/>
    </w:r>
  </w:p>
  <w:p w14:paraId="622CE9CF" w14:textId="77777777" w:rsidR="00CF655D" w:rsidRDefault="00CF65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F409ED" w14:textId="77777777" w:rsidR="003467E9" w:rsidRDefault="003467E9" w:rsidP="0064510D">
      <w:pPr>
        <w:spacing w:after="0" w:line="240" w:lineRule="auto"/>
      </w:pPr>
      <w:r>
        <w:separator/>
      </w:r>
    </w:p>
  </w:footnote>
  <w:footnote w:type="continuationSeparator" w:id="0">
    <w:p w14:paraId="0B583F51" w14:textId="77777777" w:rsidR="003467E9" w:rsidRDefault="003467E9" w:rsidP="006451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33754B" w14:textId="77777777" w:rsidR="00CF655D" w:rsidRDefault="003467E9">
    <w:pPr>
      <w:pStyle w:val="Header"/>
    </w:pPr>
    <w:r>
      <w:rPr>
        <w:noProof/>
      </w:rPr>
      <w:pict w14:anchorId="5D1EE4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592016" o:spid="_x0000_s2053" type="#_x0000_t75" style="position:absolute;margin-left:0;margin-top:0;width:468pt;height:304.2pt;z-index:-251657216;mso-position-horizontal:center;mso-position-horizontal-relative:margin;mso-position-vertical:center;mso-position-vertical-relative:margin" o:allowincell="f">
          <v:imagedata r:id="rId1" o:title="final odm group logo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Mar>
        <w:top w:w="72" w:type="dxa"/>
        <w:left w:w="115" w:type="dxa"/>
        <w:bottom w:w="72" w:type="dxa"/>
        <w:right w:w="115" w:type="dxa"/>
      </w:tblCellMar>
      <w:tblLook w:val="04A0" w:firstRow="1" w:lastRow="0" w:firstColumn="1" w:lastColumn="0" w:noHBand="0" w:noVBand="1"/>
    </w:tblPr>
    <w:tblGrid>
      <w:gridCol w:w="6055"/>
      <w:gridCol w:w="3535"/>
    </w:tblGrid>
    <w:tr w:rsidR="00CF655D" w14:paraId="43613B97" w14:textId="77777777" w:rsidTr="0064510D">
      <w:tc>
        <w:tcPr>
          <w:tcW w:w="3157" w:type="pct"/>
          <w:tcBorders>
            <w:bottom w:val="single" w:sz="4" w:space="0" w:color="auto"/>
          </w:tcBorders>
          <w:vAlign w:val="bottom"/>
        </w:tcPr>
        <w:p w14:paraId="7F899B18" w14:textId="6AC54E14" w:rsidR="00CF655D" w:rsidRDefault="003467E9" w:rsidP="00C50268">
          <w:pPr>
            <w:pStyle w:val="Header"/>
            <w:jc w:val="right"/>
            <w:rPr>
              <w:bCs/>
              <w:noProof/>
              <w:color w:val="76923C" w:themeColor="accent3" w:themeShade="BF"/>
              <w:sz w:val="24"/>
              <w:szCs w:val="24"/>
            </w:rPr>
          </w:pPr>
          <w:r>
            <w:rPr>
              <w:b/>
              <w:bCs/>
              <w:noProof/>
              <w:color w:val="76923C" w:themeColor="accent3" w:themeShade="BF"/>
              <w:sz w:val="24"/>
              <w:szCs w:val="24"/>
            </w:rPr>
            <w:pict w14:anchorId="053DC7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592017" o:spid="_x0000_s2054" type="#_x0000_t75" style="position:absolute;left:0;text-align:left;margin-left:0;margin-top:0;width:468pt;height:304.2pt;z-index:-251656192;mso-position-horizontal:center;mso-position-horizontal-relative:margin;mso-position-vertical:center;mso-position-vertical-relative:margin" o:allowincell="f">
                <v:imagedata r:id="rId1" o:title="final odm group logo2" gain="19661f" blacklevel="22938f"/>
                <w10:wrap anchorx="margin" anchory="margin"/>
              </v:shape>
            </w:pict>
          </w:r>
          <w:r w:rsidR="00CF655D">
            <w:rPr>
              <w:b/>
              <w:bCs/>
              <w:color w:val="76923C" w:themeColor="accent3" w:themeShade="BF"/>
              <w:sz w:val="24"/>
              <w:szCs w:val="24"/>
            </w:rPr>
            <w:t>[DECIMAL FRACTIONS]</w:t>
          </w:r>
        </w:p>
      </w:tc>
      <w:sdt>
        <w:sdtPr>
          <w:rPr>
            <w:color w:val="FFFFFF" w:themeColor="background1"/>
          </w:rPr>
          <w:alias w:val="Date"/>
          <w:id w:val="77677290"/>
          <w:placeholder>
            <w:docPart w:val="95415692D3AA436BBD5569C1A255831C"/>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tc>
            <w:tcPr>
              <w:tcW w:w="1843" w:type="pct"/>
              <w:tcBorders>
                <w:bottom w:val="single" w:sz="4" w:space="0" w:color="943634" w:themeColor="accent2" w:themeShade="BF"/>
              </w:tcBorders>
              <w:shd w:val="clear" w:color="auto" w:fill="943634" w:themeFill="accent2" w:themeFillShade="BF"/>
              <w:vAlign w:val="bottom"/>
            </w:tcPr>
            <w:p w14:paraId="5D0FD4BD" w14:textId="268E1A7C" w:rsidR="00CF655D" w:rsidRDefault="000E50D9" w:rsidP="0095184C">
              <w:pPr>
                <w:pStyle w:val="Header"/>
                <w:rPr>
                  <w:color w:val="FFFFFF" w:themeColor="background1"/>
                </w:rPr>
              </w:pPr>
              <w:r>
                <w:rPr>
                  <w:color w:val="FFFFFF" w:themeColor="background1"/>
                </w:rPr>
                <w:t>STD VI</w:t>
              </w:r>
              <w:r w:rsidR="00CF655D">
                <w:rPr>
                  <w:color w:val="FFFFFF" w:themeColor="background1"/>
                </w:rPr>
                <w:t>| MATHS | STUDY NOTES</w:t>
              </w:r>
            </w:p>
          </w:tc>
        </w:sdtContent>
      </w:sdt>
    </w:tr>
  </w:tbl>
  <w:p w14:paraId="0437DD09" w14:textId="77777777" w:rsidR="00CF655D" w:rsidRDefault="00CF65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3ABB7B" w14:textId="77777777" w:rsidR="00CF655D" w:rsidRDefault="003467E9">
    <w:pPr>
      <w:pStyle w:val="Header"/>
    </w:pPr>
    <w:r>
      <w:rPr>
        <w:noProof/>
      </w:rPr>
      <w:pict w14:anchorId="2E139B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592015" o:spid="_x0000_s2052" type="#_x0000_t75" style="position:absolute;margin-left:0;margin-top:0;width:468pt;height:304.2pt;z-index:-251658240;mso-position-horizontal:center;mso-position-horizontal-relative:margin;mso-position-vertical:center;mso-position-vertical-relative:margin" o:allowincell="f">
          <v:imagedata r:id="rId1" o:title="final odm group logo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77E7F"/>
    <w:multiLevelType w:val="multilevel"/>
    <w:tmpl w:val="54EAE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605FB8"/>
    <w:multiLevelType w:val="multilevel"/>
    <w:tmpl w:val="D326F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3B630C"/>
    <w:multiLevelType w:val="hybridMultilevel"/>
    <w:tmpl w:val="1E88A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2D3792"/>
    <w:multiLevelType w:val="multilevel"/>
    <w:tmpl w:val="20B07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9A6027"/>
    <w:multiLevelType w:val="multilevel"/>
    <w:tmpl w:val="24A66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0960EC"/>
    <w:multiLevelType w:val="multilevel"/>
    <w:tmpl w:val="F5569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7A1EA2"/>
    <w:multiLevelType w:val="multilevel"/>
    <w:tmpl w:val="C6008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013880"/>
    <w:multiLevelType w:val="multilevel"/>
    <w:tmpl w:val="69740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3737DE"/>
    <w:multiLevelType w:val="multilevel"/>
    <w:tmpl w:val="E26AB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AF53BC"/>
    <w:multiLevelType w:val="multilevel"/>
    <w:tmpl w:val="0F14C4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35416F"/>
    <w:multiLevelType w:val="multilevel"/>
    <w:tmpl w:val="0AAA8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3A25C4"/>
    <w:multiLevelType w:val="multilevel"/>
    <w:tmpl w:val="1DF81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C0475C8"/>
    <w:multiLevelType w:val="multilevel"/>
    <w:tmpl w:val="7F7EA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5"/>
  </w:num>
  <w:num w:numId="4">
    <w:abstractNumId w:val="9"/>
  </w:num>
  <w:num w:numId="5">
    <w:abstractNumId w:val="9"/>
  </w:num>
  <w:num w:numId="6">
    <w:abstractNumId w:val="9"/>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7">
    <w:abstractNumId w:val="7"/>
  </w:num>
  <w:num w:numId="8">
    <w:abstractNumId w:val="10"/>
  </w:num>
  <w:num w:numId="9">
    <w:abstractNumId w:val="8"/>
  </w:num>
  <w:num w:numId="10">
    <w:abstractNumId w:val="4"/>
  </w:num>
  <w:num w:numId="11">
    <w:abstractNumId w:val="12"/>
  </w:num>
  <w:num w:numId="12">
    <w:abstractNumId w:val="0"/>
  </w:num>
  <w:num w:numId="13">
    <w:abstractNumId w:val="3"/>
  </w:num>
  <w:num w:numId="14">
    <w:abstractNumId w:val="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4510D"/>
    <w:rsid w:val="0000036F"/>
    <w:rsid w:val="000019F0"/>
    <w:rsid w:val="00005E3B"/>
    <w:rsid w:val="00014EEA"/>
    <w:rsid w:val="00024A96"/>
    <w:rsid w:val="00027C6E"/>
    <w:rsid w:val="00030142"/>
    <w:rsid w:val="0003371E"/>
    <w:rsid w:val="0004360A"/>
    <w:rsid w:val="000501F0"/>
    <w:rsid w:val="0005127A"/>
    <w:rsid w:val="00060E02"/>
    <w:rsid w:val="00065E0D"/>
    <w:rsid w:val="000730DD"/>
    <w:rsid w:val="0007574A"/>
    <w:rsid w:val="00082867"/>
    <w:rsid w:val="00086D84"/>
    <w:rsid w:val="00093087"/>
    <w:rsid w:val="000A1799"/>
    <w:rsid w:val="000A5D7C"/>
    <w:rsid w:val="000B1DCA"/>
    <w:rsid w:val="000D3A4E"/>
    <w:rsid w:val="000E227C"/>
    <w:rsid w:val="000E50D9"/>
    <w:rsid w:val="000E618C"/>
    <w:rsid w:val="000E7A99"/>
    <w:rsid w:val="000F4B47"/>
    <w:rsid w:val="00103FBB"/>
    <w:rsid w:val="00112065"/>
    <w:rsid w:val="00114726"/>
    <w:rsid w:val="001216E9"/>
    <w:rsid w:val="001266E5"/>
    <w:rsid w:val="00131416"/>
    <w:rsid w:val="00133042"/>
    <w:rsid w:val="0013395A"/>
    <w:rsid w:val="00143C7E"/>
    <w:rsid w:val="00145B96"/>
    <w:rsid w:val="00152520"/>
    <w:rsid w:val="00157828"/>
    <w:rsid w:val="0016319E"/>
    <w:rsid w:val="001649C0"/>
    <w:rsid w:val="001718BF"/>
    <w:rsid w:val="0017216A"/>
    <w:rsid w:val="0019063F"/>
    <w:rsid w:val="001B0F90"/>
    <w:rsid w:val="001B5B27"/>
    <w:rsid w:val="001C3048"/>
    <w:rsid w:val="001E2CB7"/>
    <w:rsid w:val="001E2FD5"/>
    <w:rsid w:val="001F2FEB"/>
    <w:rsid w:val="00206452"/>
    <w:rsid w:val="00210C32"/>
    <w:rsid w:val="00217CD8"/>
    <w:rsid w:val="00226D0E"/>
    <w:rsid w:val="00233561"/>
    <w:rsid w:val="0024688B"/>
    <w:rsid w:val="00250F74"/>
    <w:rsid w:val="00251852"/>
    <w:rsid w:val="0025643E"/>
    <w:rsid w:val="002570C1"/>
    <w:rsid w:val="002613ED"/>
    <w:rsid w:val="0026453D"/>
    <w:rsid w:val="00266390"/>
    <w:rsid w:val="002713EC"/>
    <w:rsid w:val="00272748"/>
    <w:rsid w:val="00272751"/>
    <w:rsid w:val="00274319"/>
    <w:rsid w:val="00283291"/>
    <w:rsid w:val="00284B4F"/>
    <w:rsid w:val="0029650F"/>
    <w:rsid w:val="002A0CDC"/>
    <w:rsid w:val="002C3BB1"/>
    <w:rsid w:val="002D5729"/>
    <w:rsid w:val="002E0E91"/>
    <w:rsid w:val="00315B3B"/>
    <w:rsid w:val="00316811"/>
    <w:rsid w:val="00320DF7"/>
    <w:rsid w:val="003253F3"/>
    <w:rsid w:val="003321FA"/>
    <w:rsid w:val="00336359"/>
    <w:rsid w:val="00341737"/>
    <w:rsid w:val="00345B30"/>
    <w:rsid w:val="003467E9"/>
    <w:rsid w:val="00360176"/>
    <w:rsid w:val="003751B9"/>
    <w:rsid w:val="00385E69"/>
    <w:rsid w:val="003C787D"/>
    <w:rsid w:val="003F553E"/>
    <w:rsid w:val="003F6BD9"/>
    <w:rsid w:val="00402C29"/>
    <w:rsid w:val="0041391E"/>
    <w:rsid w:val="00414CB4"/>
    <w:rsid w:val="00416097"/>
    <w:rsid w:val="004201D2"/>
    <w:rsid w:val="004254F0"/>
    <w:rsid w:val="00443B17"/>
    <w:rsid w:val="00446B44"/>
    <w:rsid w:val="0044790C"/>
    <w:rsid w:val="00452CC3"/>
    <w:rsid w:val="00461970"/>
    <w:rsid w:val="00464CE1"/>
    <w:rsid w:val="00464DF6"/>
    <w:rsid w:val="00476F19"/>
    <w:rsid w:val="00481B99"/>
    <w:rsid w:val="004836AB"/>
    <w:rsid w:val="00483F41"/>
    <w:rsid w:val="00484B55"/>
    <w:rsid w:val="00496B1A"/>
    <w:rsid w:val="004B32A4"/>
    <w:rsid w:val="004B5CB8"/>
    <w:rsid w:val="004C3687"/>
    <w:rsid w:val="004C7600"/>
    <w:rsid w:val="004E2D2C"/>
    <w:rsid w:val="004F35A3"/>
    <w:rsid w:val="004F633B"/>
    <w:rsid w:val="004F7A19"/>
    <w:rsid w:val="00502A1A"/>
    <w:rsid w:val="00503435"/>
    <w:rsid w:val="00510F4F"/>
    <w:rsid w:val="00512DFD"/>
    <w:rsid w:val="00513F8C"/>
    <w:rsid w:val="005149DE"/>
    <w:rsid w:val="00516AEB"/>
    <w:rsid w:val="00521BC2"/>
    <w:rsid w:val="00537BB7"/>
    <w:rsid w:val="00545728"/>
    <w:rsid w:val="00550E42"/>
    <w:rsid w:val="00565458"/>
    <w:rsid w:val="005667B9"/>
    <w:rsid w:val="00574475"/>
    <w:rsid w:val="00585D35"/>
    <w:rsid w:val="00585E44"/>
    <w:rsid w:val="00587971"/>
    <w:rsid w:val="00596721"/>
    <w:rsid w:val="00597F54"/>
    <w:rsid w:val="005A0D9D"/>
    <w:rsid w:val="005B336F"/>
    <w:rsid w:val="005B5C68"/>
    <w:rsid w:val="005C6005"/>
    <w:rsid w:val="005D5F34"/>
    <w:rsid w:val="005F2006"/>
    <w:rsid w:val="005F3F91"/>
    <w:rsid w:val="005F4322"/>
    <w:rsid w:val="005F5FDC"/>
    <w:rsid w:val="005F6893"/>
    <w:rsid w:val="00602167"/>
    <w:rsid w:val="0060367E"/>
    <w:rsid w:val="00603B78"/>
    <w:rsid w:val="00625716"/>
    <w:rsid w:val="00626D0D"/>
    <w:rsid w:val="00635937"/>
    <w:rsid w:val="00636A97"/>
    <w:rsid w:val="00643B1E"/>
    <w:rsid w:val="0064448B"/>
    <w:rsid w:val="00644DF2"/>
    <w:rsid w:val="0064510D"/>
    <w:rsid w:val="00645487"/>
    <w:rsid w:val="00647268"/>
    <w:rsid w:val="00651326"/>
    <w:rsid w:val="006778FE"/>
    <w:rsid w:val="00685BD5"/>
    <w:rsid w:val="0069068F"/>
    <w:rsid w:val="0069146C"/>
    <w:rsid w:val="00692298"/>
    <w:rsid w:val="006F4B5D"/>
    <w:rsid w:val="006F52F4"/>
    <w:rsid w:val="006F77BD"/>
    <w:rsid w:val="00707FCD"/>
    <w:rsid w:val="007117B6"/>
    <w:rsid w:val="007158D5"/>
    <w:rsid w:val="00721FD7"/>
    <w:rsid w:val="00723699"/>
    <w:rsid w:val="0072392C"/>
    <w:rsid w:val="00725BF1"/>
    <w:rsid w:val="0073416C"/>
    <w:rsid w:val="00737190"/>
    <w:rsid w:val="0074218A"/>
    <w:rsid w:val="0074616D"/>
    <w:rsid w:val="0075012B"/>
    <w:rsid w:val="007607E9"/>
    <w:rsid w:val="007705F4"/>
    <w:rsid w:val="00790A5B"/>
    <w:rsid w:val="007927CD"/>
    <w:rsid w:val="007A1135"/>
    <w:rsid w:val="007A3B51"/>
    <w:rsid w:val="007C290F"/>
    <w:rsid w:val="007C2E36"/>
    <w:rsid w:val="007C511F"/>
    <w:rsid w:val="007E561E"/>
    <w:rsid w:val="007F7634"/>
    <w:rsid w:val="00836613"/>
    <w:rsid w:val="00841C2E"/>
    <w:rsid w:val="00856274"/>
    <w:rsid w:val="0086273A"/>
    <w:rsid w:val="00863C57"/>
    <w:rsid w:val="00865DE1"/>
    <w:rsid w:val="008744FD"/>
    <w:rsid w:val="00880F7F"/>
    <w:rsid w:val="0089708A"/>
    <w:rsid w:val="0089725B"/>
    <w:rsid w:val="008A301F"/>
    <w:rsid w:val="008A67DC"/>
    <w:rsid w:val="008B7CD8"/>
    <w:rsid w:val="008C2768"/>
    <w:rsid w:val="008C55E8"/>
    <w:rsid w:val="008D5DC2"/>
    <w:rsid w:val="008E20FD"/>
    <w:rsid w:val="008E45FF"/>
    <w:rsid w:val="008F635D"/>
    <w:rsid w:val="00903C34"/>
    <w:rsid w:val="009116A9"/>
    <w:rsid w:val="00923FBE"/>
    <w:rsid w:val="00925F47"/>
    <w:rsid w:val="0093224C"/>
    <w:rsid w:val="0095184C"/>
    <w:rsid w:val="0095345B"/>
    <w:rsid w:val="00954557"/>
    <w:rsid w:val="009565FA"/>
    <w:rsid w:val="009726EA"/>
    <w:rsid w:val="009739C8"/>
    <w:rsid w:val="00973A0C"/>
    <w:rsid w:val="009C12DA"/>
    <w:rsid w:val="009E10D0"/>
    <w:rsid w:val="009E5330"/>
    <w:rsid w:val="009F6E4C"/>
    <w:rsid w:val="00A0209F"/>
    <w:rsid w:val="00A06C20"/>
    <w:rsid w:val="00A263C6"/>
    <w:rsid w:val="00A26D9C"/>
    <w:rsid w:val="00A3079E"/>
    <w:rsid w:val="00A32860"/>
    <w:rsid w:val="00A34846"/>
    <w:rsid w:val="00A374EB"/>
    <w:rsid w:val="00A46B12"/>
    <w:rsid w:val="00A61DDC"/>
    <w:rsid w:val="00A6558B"/>
    <w:rsid w:val="00A75136"/>
    <w:rsid w:val="00A7538E"/>
    <w:rsid w:val="00A82680"/>
    <w:rsid w:val="00AA285E"/>
    <w:rsid w:val="00AA2C67"/>
    <w:rsid w:val="00AB0789"/>
    <w:rsid w:val="00AB3E4B"/>
    <w:rsid w:val="00AB4526"/>
    <w:rsid w:val="00AB6726"/>
    <w:rsid w:val="00AC405A"/>
    <w:rsid w:val="00AF126C"/>
    <w:rsid w:val="00AF181E"/>
    <w:rsid w:val="00AF4F2A"/>
    <w:rsid w:val="00AF7D83"/>
    <w:rsid w:val="00B01EB0"/>
    <w:rsid w:val="00B1164A"/>
    <w:rsid w:val="00B13B73"/>
    <w:rsid w:val="00B40E3D"/>
    <w:rsid w:val="00B456B4"/>
    <w:rsid w:val="00B5441E"/>
    <w:rsid w:val="00B54A9D"/>
    <w:rsid w:val="00B810B1"/>
    <w:rsid w:val="00B81D05"/>
    <w:rsid w:val="00B82511"/>
    <w:rsid w:val="00B91CE6"/>
    <w:rsid w:val="00B975F8"/>
    <w:rsid w:val="00BC720E"/>
    <w:rsid w:val="00BD24CB"/>
    <w:rsid w:val="00BF7172"/>
    <w:rsid w:val="00C0124C"/>
    <w:rsid w:val="00C238E1"/>
    <w:rsid w:val="00C307AF"/>
    <w:rsid w:val="00C50268"/>
    <w:rsid w:val="00C92079"/>
    <w:rsid w:val="00C95DA1"/>
    <w:rsid w:val="00CA4E17"/>
    <w:rsid w:val="00CB04CC"/>
    <w:rsid w:val="00CB4B76"/>
    <w:rsid w:val="00CC7F06"/>
    <w:rsid w:val="00CD0699"/>
    <w:rsid w:val="00CD5E91"/>
    <w:rsid w:val="00CE0662"/>
    <w:rsid w:val="00CE55B3"/>
    <w:rsid w:val="00CE56A4"/>
    <w:rsid w:val="00CE7D24"/>
    <w:rsid w:val="00CF1A75"/>
    <w:rsid w:val="00CF655D"/>
    <w:rsid w:val="00D01CF0"/>
    <w:rsid w:val="00D0239C"/>
    <w:rsid w:val="00D17C7C"/>
    <w:rsid w:val="00D24D33"/>
    <w:rsid w:val="00D27EFE"/>
    <w:rsid w:val="00D5199E"/>
    <w:rsid w:val="00D71F9B"/>
    <w:rsid w:val="00D7453D"/>
    <w:rsid w:val="00D94C48"/>
    <w:rsid w:val="00D95E53"/>
    <w:rsid w:val="00DC7807"/>
    <w:rsid w:val="00DD29F8"/>
    <w:rsid w:val="00DD4413"/>
    <w:rsid w:val="00DD5C30"/>
    <w:rsid w:val="00DE3F2F"/>
    <w:rsid w:val="00DF59B5"/>
    <w:rsid w:val="00E231EC"/>
    <w:rsid w:val="00E23BF2"/>
    <w:rsid w:val="00E2790A"/>
    <w:rsid w:val="00E33B85"/>
    <w:rsid w:val="00E46263"/>
    <w:rsid w:val="00E516EB"/>
    <w:rsid w:val="00E55F12"/>
    <w:rsid w:val="00E857CB"/>
    <w:rsid w:val="00E941F8"/>
    <w:rsid w:val="00E94928"/>
    <w:rsid w:val="00E961AC"/>
    <w:rsid w:val="00EA27DD"/>
    <w:rsid w:val="00EA3EE5"/>
    <w:rsid w:val="00EB0890"/>
    <w:rsid w:val="00EB7730"/>
    <w:rsid w:val="00F152E0"/>
    <w:rsid w:val="00F45B63"/>
    <w:rsid w:val="00F55398"/>
    <w:rsid w:val="00F627BB"/>
    <w:rsid w:val="00F64EC1"/>
    <w:rsid w:val="00F67A64"/>
    <w:rsid w:val="00F91C64"/>
    <w:rsid w:val="00F92908"/>
    <w:rsid w:val="00FA02CF"/>
    <w:rsid w:val="00FB323C"/>
    <w:rsid w:val="00FB4BD3"/>
    <w:rsid w:val="00FC2A3D"/>
    <w:rsid w:val="00FC78EC"/>
    <w:rsid w:val="00FD56E0"/>
    <w:rsid w:val="00FE5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6591A665"/>
  <w15:docId w15:val="{8DB2F473-066C-4435-BB88-9BF2A8372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5FA"/>
  </w:style>
  <w:style w:type="paragraph" w:styleId="Heading1">
    <w:name w:val="heading 1"/>
    <w:basedOn w:val="Normal"/>
    <w:next w:val="Normal"/>
    <w:link w:val="Heading1Char"/>
    <w:uiPriority w:val="9"/>
    <w:qFormat/>
    <w:rsid w:val="00521BC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0209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0036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744F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16097"/>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5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510D"/>
  </w:style>
  <w:style w:type="paragraph" w:styleId="Footer">
    <w:name w:val="footer"/>
    <w:basedOn w:val="Normal"/>
    <w:link w:val="FooterChar"/>
    <w:uiPriority w:val="99"/>
    <w:unhideWhenUsed/>
    <w:rsid w:val="00645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510D"/>
  </w:style>
  <w:style w:type="paragraph" w:styleId="BalloonText">
    <w:name w:val="Balloon Text"/>
    <w:basedOn w:val="Normal"/>
    <w:link w:val="BalloonTextChar"/>
    <w:uiPriority w:val="99"/>
    <w:semiHidden/>
    <w:unhideWhenUsed/>
    <w:rsid w:val="006451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510D"/>
    <w:rPr>
      <w:rFonts w:ascii="Tahoma" w:hAnsi="Tahoma" w:cs="Tahoma"/>
      <w:sz w:val="16"/>
      <w:szCs w:val="16"/>
    </w:rPr>
  </w:style>
  <w:style w:type="paragraph" w:customStyle="1" w:styleId="Normal1">
    <w:name w:val="Normal1"/>
    <w:rsid w:val="00027C6E"/>
    <w:pPr>
      <w:spacing w:after="160" w:line="259" w:lineRule="auto"/>
    </w:pPr>
    <w:rPr>
      <w:rFonts w:ascii="Calibri" w:eastAsia="Calibri" w:hAnsi="Calibri" w:cs="Calibri"/>
      <w:lang w:val="en-IN"/>
    </w:rPr>
  </w:style>
  <w:style w:type="paragraph" w:styleId="NormalWeb">
    <w:name w:val="Normal (Web)"/>
    <w:basedOn w:val="Normal"/>
    <w:uiPriority w:val="99"/>
    <w:unhideWhenUsed/>
    <w:rsid w:val="00D94C48"/>
    <w:rPr>
      <w:rFonts w:ascii="Times New Roman" w:hAnsi="Times New Roman" w:cs="Times New Roman"/>
      <w:sz w:val="24"/>
      <w:szCs w:val="24"/>
    </w:rPr>
  </w:style>
  <w:style w:type="character" w:customStyle="1" w:styleId="Heading5Char">
    <w:name w:val="Heading 5 Char"/>
    <w:basedOn w:val="DefaultParagraphFont"/>
    <w:link w:val="Heading5"/>
    <w:uiPriority w:val="9"/>
    <w:semiHidden/>
    <w:rsid w:val="00416097"/>
    <w:rPr>
      <w:rFonts w:asciiTheme="majorHAnsi" w:eastAsiaTheme="majorEastAsia" w:hAnsiTheme="majorHAnsi" w:cstheme="majorBidi"/>
      <w:color w:val="365F91" w:themeColor="accent1" w:themeShade="BF"/>
    </w:rPr>
  </w:style>
  <w:style w:type="character" w:styleId="Strong">
    <w:name w:val="Strong"/>
    <w:basedOn w:val="DefaultParagraphFont"/>
    <w:uiPriority w:val="22"/>
    <w:qFormat/>
    <w:rsid w:val="00CB4B76"/>
    <w:rPr>
      <w:b/>
      <w:bCs/>
    </w:rPr>
  </w:style>
  <w:style w:type="paragraph" w:styleId="ListParagraph">
    <w:name w:val="List Paragraph"/>
    <w:basedOn w:val="Normal"/>
    <w:uiPriority w:val="34"/>
    <w:qFormat/>
    <w:rsid w:val="00E961AC"/>
    <w:pPr>
      <w:ind w:left="720"/>
      <w:contextualSpacing/>
    </w:pPr>
  </w:style>
  <w:style w:type="character" w:customStyle="1" w:styleId="Heading3Char">
    <w:name w:val="Heading 3 Char"/>
    <w:basedOn w:val="DefaultParagraphFont"/>
    <w:link w:val="Heading3"/>
    <w:uiPriority w:val="9"/>
    <w:rsid w:val="0000036F"/>
    <w:rPr>
      <w:rFonts w:asciiTheme="majorHAnsi" w:eastAsiaTheme="majorEastAsia" w:hAnsiTheme="majorHAnsi" w:cstheme="majorBidi"/>
      <w:b/>
      <w:bCs/>
      <w:color w:val="4F81BD" w:themeColor="accent1"/>
    </w:rPr>
  </w:style>
  <w:style w:type="character" w:customStyle="1" w:styleId="msgenfontstylenametemplaterolenumbermsgenfontstylenamebyroletext2">
    <w:name w:val="msgenfontstylenametemplaterolenumbermsgenfontstylenamebyroletext2"/>
    <w:basedOn w:val="DefaultParagraphFont"/>
    <w:rsid w:val="00014EEA"/>
  </w:style>
  <w:style w:type="character" w:customStyle="1" w:styleId="mo">
    <w:name w:val="mo"/>
    <w:basedOn w:val="DefaultParagraphFont"/>
    <w:rsid w:val="0026453D"/>
  </w:style>
  <w:style w:type="character" w:customStyle="1" w:styleId="mn">
    <w:name w:val="mn"/>
    <w:basedOn w:val="DefaultParagraphFont"/>
    <w:rsid w:val="0026453D"/>
  </w:style>
  <w:style w:type="character" w:customStyle="1" w:styleId="mi">
    <w:name w:val="mi"/>
    <w:basedOn w:val="DefaultParagraphFont"/>
    <w:rsid w:val="00CE0662"/>
  </w:style>
  <w:style w:type="character" w:customStyle="1" w:styleId="mtext">
    <w:name w:val="mtext"/>
    <w:basedOn w:val="DefaultParagraphFont"/>
    <w:rsid w:val="00CE0662"/>
  </w:style>
  <w:style w:type="character" w:customStyle="1" w:styleId="msgenfontstylenametemplaterolenumbermsgenfontstylenamebyroletext28">
    <w:name w:val="msgenfontstylenametemplaterolenumbermsgenfontstylenamebyroletext28"/>
    <w:basedOn w:val="DefaultParagraphFont"/>
    <w:rsid w:val="00CE0662"/>
  </w:style>
  <w:style w:type="character" w:customStyle="1" w:styleId="Heading4Char">
    <w:name w:val="Heading 4 Char"/>
    <w:basedOn w:val="DefaultParagraphFont"/>
    <w:link w:val="Heading4"/>
    <w:uiPriority w:val="9"/>
    <w:rsid w:val="008744FD"/>
    <w:rPr>
      <w:rFonts w:asciiTheme="majorHAnsi" w:eastAsiaTheme="majorEastAsia" w:hAnsiTheme="majorHAnsi" w:cstheme="majorBidi"/>
      <w:b/>
      <w:bCs/>
      <w:i/>
      <w:iCs/>
      <w:color w:val="4F81BD" w:themeColor="accent1"/>
    </w:rPr>
  </w:style>
  <w:style w:type="character" w:customStyle="1" w:styleId="Heading2Char">
    <w:name w:val="Heading 2 Char"/>
    <w:basedOn w:val="DefaultParagraphFont"/>
    <w:link w:val="Heading2"/>
    <w:uiPriority w:val="9"/>
    <w:semiHidden/>
    <w:rsid w:val="00A0209F"/>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semiHidden/>
    <w:unhideWhenUsed/>
    <w:rsid w:val="00521BC2"/>
    <w:rPr>
      <w:color w:val="0000FF"/>
      <w:u w:val="single"/>
    </w:rPr>
  </w:style>
  <w:style w:type="character" w:customStyle="1" w:styleId="Heading1Char">
    <w:name w:val="Heading 1 Char"/>
    <w:basedOn w:val="DefaultParagraphFont"/>
    <w:link w:val="Heading1"/>
    <w:uiPriority w:val="9"/>
    <w:rsid w:val="00521BC2"/>
    <w:rPr>
      <w:rFonts w:asciiTheme="majorHAnsi" w:eastAsiaTheme="majorEastAsia" w:hAnsiTheme="majorHAnsi" w:cstheme="majorBidi"/>
      <w:b/>
      <w:bCs/>
      <w:color w:val="365F91" w:themeColor="accent1" w:themeShade="BF"/>
      <w:sz w:val="28"/>
      <w:szCs w:val="28"/>
    </w:rPr>
  </w:style>
  <w:style w:type="character" w:customStyle="1" w:styleId="mjx-char">
    <w:name w:val="mjx-char"/>
    <w:basedOn w:val="DefaultParagraphFont"/>
    <w:rsid w:val="00443B17"/>
  </w:style>
  <w:style w:type="character" w:styleId="Emphasis">
    <w:name w:val="Emphasis"/>
    <w:basedOn w:val="DefaultParagraphFont"/>
    <w:uiPriority w:val="20"/>
    <w:qFormat/>
    <w:rsid w:val="00443B17"/>
    <w:rPr>
      <w:i/>
      <w:iCs/>
    </w:rPr>
  </w:style>
  <w:style w:type="character" w:customStyle="1" w:styleId="mjx-mo">
    <w:name w:val="mjx-mo"/>
    <w:basedOn w:val="DefaultParagraphFont"/>
    <w:rsid w:val="00443B17"/>
  </w:style>
  <w:style w:type="character" w:styleId="PlaceholderText">
    <w:name w:val="Placeholder Text"/>
    <w:basedOn w:val="DefaultParagraphFont"/>
    <w:uiPriority w:val="99"/>
    <w:semiHidden/>
    <w:rsid w:val="00443B17"/>
    <w:rPr>
      <w:color w:val="808080"/>
    </w:rPr>
  </w:style>
  <w:style w:type="paragraph" w:styleId="NoSpacing">
    <w:name w:val="No Spacing"/>
    <w:uiPriority w:val="1"/>
    <w:qFormat/>
    <w:rsid w:val="000E7A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47269">
      <w:bodyDiv w:val="1"/>
      <w:marLeft w:val="0"/>
      <w:marRight w:val="0"/>
      <w:marTop w:val="0"/>
      <w:marBottom w:val="0"/>
      <w:divBdr>
        <w:top w:val="none" w:sz="0" w:space="0" w:color="auto"/>
        <w:left w:val="none" w:sz="0" w:space="0" w:color="auto"/>
        <w:bottom w:val="none" w:sz="0" w:space="0" w:color="auto"/>
        <w:right w:val="none" w:sz="0" w:space="0" w:color="auto"/>
      </w:divBdr>
    </w:div>
    <w:div w:id="55512469">
      <w:bodyDiv w:val="1"/>
      <w:marLeft w:val="0"/>
      <w:marRight w:val="0"/>
      <w:marTop w:val="0"/>
      <w:marBottom w:val="0"/>
      <w:divBdr>
        <w:top w:val="none" w:sz="0" w:space="0" w:color="auto"/>
        <w:left w:val="none" w:sz="0" w:space="0" w:color="auto"/>
        <w:bottom w:val="none" w:sz="0" w:space="0" w:color="auto"/>
        <w:right w:val="none" w:sz="0" w:space="0" w:color="auto"/>
      </w:divBdr>
    </w:div>
    <w:div w:id="60295330">
      <w:bodyDiv w:val="1"/>
      <w:marLeft w:val="0"/>
      <w:marRight w:val="0"/>
      <w:marTop w:val="0"/>
      <w:marBottom w:val="0"/>
      <w:divBdr>
        <w:top w:val="none" w:sz="0" w:space="0" w:color="auto"/>
        <w:left w:val="none" w:sz="0" w:space="0" w:color="auto"/>
        <w:bottom w:val="none" w:sz="0" w:space="0" w:color="auto"/>
        <w:right w:val="none" w:sz="0" w:space="0" w:color="auto"/>
      </w:divBdr>
    </w:div>
    <w:div w:id="73164671">
      <w:bodyDiv w:val="1"/>
      <w:marLeft w:val="0"/>
      <w:marRight w:val="0"/>
      <w:marTop w:val="0"/>
      <w:marBottom w:val="0"/>
      <w:divBdr>
        <w:top w:val="none" w:sz="0" w:space="0" w:color="auto"/>
        <w:left w:val="none" w:sz="0" w:space="0" w:color="auto"/>
        <w:bottom w:val="none" w:sz="0" w:space="0" w:color="auto"/>
        <w:right w:val="none" w:sz="0" w:space="0" w:color="auto"/>
      </w:divBdr>
      <w:divsChild>
        <w:div w:id="1700545204">
          <w:marLeft w:val="0"/>
          <w:marRight w:val="0"/>
          <w:marTop w:val="0"/>
          <w:marBottom w:val="330"/>
          <w:divBdr>
            <w:top w:val="none" w:sz="0" w:space="0" w:color="auto"/>
            <w:left w:val="none" w:sz="0" w:space="0" w:color="auto"/>
            <w:bottom w:val="none" w:sz="0" w:space="0" w:color="auto"/>
            <w:right w:val="none" w:sz="0" w:space="0" w:color="auto"/>
          </w:divBdr>
        </w:div>
      </w:divsChild>
    </w:div>
    <w:div w:id="95057802">
      <w:bodyDiv w:val="1"/>
      <w:marLeft w:val="0"/>
      <w:marRight w:val="0"/>
      <w:marTop w:val="0"/>
      <w:marBottom w:val="0"/>
      <w:divBdr>
        <w:top w:val="none" w:sz="0" w:space="0" w:color="auto"/>
        <w:left w:val="none" w:sz="0" w:space="0" w:color="auto"/>
        <w:bottom w:val="none" w:sz="0" w:space="0" w:color="auto"/>
        <w:right w:val="none" w:sz="0" w:space="0" w:color="auto"/>
      </w:divBdr>
    </w:div>
    <w:div w:id="119807367">
      <w:bodyDiv w:val="1"/>
      <w:marLeft w:val="0"/>
      <w:marRight w:val="0"/>
      <w:marTop w:val="0"/>
      <w:marBottom w:val="0"/>
      <w:divBdr>
        <w:top w:val="none" w:sz="0" w:space="0" w:color="auto"/>
        <w:left w:val="none" w:sz="0" w:space="0" w:color="auto"/>
        <w:bottom w:val="none" w:sz="0" w:space="0" w:color="auto"/>
        <w:right w:val="none" w:sz="0" w:space="0" w:color="auto"/>
      </w:divBdr>
    </w:div>
    <w:div w:id="187722708">
      <w:bodyDiv w:val="1"/>
      <w:marLeft w:val="0"/>
      <w:marRight w:val="0"/>
      <w:marTop w:val="0"/>
      <w:marBottom w:val="0"/>
      <w:divBdr>
        <w:top w:val="none" w:sz="0" w:space="0" w:color="auto"/>
        <w:left w:val="none" w:sz="0" w:space="0" w:color="auto"/>
        <w:bottom w:val="none" w:sz="0" w:space="0" w:color="auto"/>
        <w:right w:val="none" w:sz="0" w:space="0" w:color="auto"/>
      </w:divBdr>
      <w:divsChild>
        <w:div w:id="1505509621">
          <w:marLeft w:val="0"/>
          <w:marRight w:val="0"/>
          <w:marTop w:val="0"/>
          <w:marBottom w:val="0"/>
          <w:divBdr>
            <w:top w:val="none" w:sz="0" w:space="0" w:color="auto"/>
            <w:left w:val="none" w:sz="0" w:space="0" w:color="auto"/>
            <w:bottom w:val="none" w:sz="0" w:space="0" w:color="auto"/>
            <w:right w:val="none" w:sz="0" w:space="0" w:color="auto"/>
          </w:divBdr>
          <w:divsChild>
            <w:div w:id="341709188">
              <w:marLeft w:val="0"/>
              <w:marRight w:val="0"/>
              <w:marTop w:val="0"/>
              <w:marBottom w:val="0"/>
              <w:divBdr>
                <w:top w:val="none" w:sz="0" w:space="0" w:color="auto"/>
                <w:left w:val="none" w:sz="0" w:space="0" w:color="auto"/>
                <w:bottom w:val="none" w:sz="0" w:space="0" w:color="auto"/>
                <w:right w:val="none" w:sz="0" w:space="0" w:color="auto"/>
              </w:divBdr>
            </w:div>
            <w:div w:id="158234024">
              <w:marLeft w:val="0"/>
              <w:marRight w:val="0"/>
              <w:marTop w:val="0"/>
              <w:marBottom w:val="0"/>
              <w:divBdr>
                <w:top w:val="none" w:sz="0" w:space="0" w:color="auto"/>
                <w:left w:val="none" w:sz="0" w:space="0" w:color="auto"/>
                <w:bottom w:val="none" w:sz="0" w:space="0" w:color="auto"/>
                <w:right w:val="none" w:sz="0" w:space="0" w:color="auto"/>
              </w:divBdr>
            </w:div>
          </w:divsChild>
        </w:div>
        <w:div w:id="2119138136">
          <w:marLeft w:val="0"/>
          <w:marRight w:val="0"/>
          <w:marTop w:val="0"/>
          <w:marBottom w:val="0"/>
          <w:divBdr>
            <w:top w:val="none" w:sz="0" w:space="0" w:color="auto"/>
            <w:left w:val="none" w:sz="0" w:space="0" w:color="auto"/>
            <w:bottom w:val="none" w:sz="0" w:space="0" w:color="auto"/>
            <w:right w:val="none" w:sz="0" w:space="0" w:color="auto"/>
          </w:divBdr>
          <w:divsChild>
            <w:div w:id="253172724">
              <w:marLeft w:val="0"/>
              <w:marRight w:val="0"/>
              <w:marTop w:val="0"/>
              <w:marBottom w:val="0"/>
              <w:divBdr>
                <w:top w:val="none" w:sz="0" w:space="0" w:color="auto"/>
                <w:left w:val="none" w:sz="0" w:space="0" w:color="auto"/>
                <w:bottom w:val="none" w:sz="0" w:space="0" w:color="auto"/>
                <w:right w:val="none" w:sz="0" w:space="0" w:color="auto"/>
              </w:divBdr>
            </w:div>
            <w:div w:id="207697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32070">
      <w:bodyDiv w:val="1"/>
      <w:marLeft w:val="0"/>
      <w:marRight w:val="0"/>
      <w:marTop w:val="0"/>
      <w:marBottom w:val="0"/>
      <w:divBdr>
        <w:top w:val="none" w:sz="0" w:space="0" w:color="auto"/>
        <w:left w:val="none" w:sz="0" w:space="0" w:color="auto"/>
        <w:bottom w:val="none" w:sz="0" w:space="0" w:color="auto"/>
        <w:right w:val="none" w:sz="0" w:space="0" w:color="auto"/>
      </w:divBdr>
    </w:div>
    <w:div w:id="217783826">
      <w:bodyDiv w:val="1"/>
      <w:marLeft w:val="0"/>
      <w:marRight w:val="0"/>
      <w:marTop w:val="0"/>
      <w:marBottom w:val="0"/>
      <w:divBdr>
        <w:top w:val="none" w:sz="0" w:space="0" w:color="auto"/>
        <w:left w:val="none" w:sz="0" w:space="0" w:color="auto"/>
        <w:bottom w:val="none" w:sz="0" w:space="0" w:color="auto"/>
        <w:right w:val="none" w:sz="0" w:space="0" w:color="auto"/>
      </w:divBdr>
    </w:div>
    <w:div w:id="219286623">
      <w:bodyDiv w:val="1"/>
      <w:marLeft w:val="0"/>
      <w:marRight w:val="0"/>
      <w:marTop w:val="0"/>
      <w:marBottom w:val="0"/>
      <w:divBdr>
        <w:top w:val="none" w:sz="0" w:space="0" w:color="auto"/>
        <w:left w:val="none" w:sz="0" w:space="0" w:color="auto"/>
        <w:bottom w:val="none" w:sz="0" w:space="0" w:color="auto"/>
        <w:right w:val="none" w:sz="0" w:space="0" w:color="auto"/>
      </w:divBdr>
    </w:div>
    <w:div w:id="222371381">
      <w:bodyDiv w:val="1"/>
      <w:marLeft w:val="0"/>
      <w:marRight w:val="0"/>
      <w:marTop w:val="0"/>
      <w:marBottom w:val="0"/>
      <w:divBdr>
        <w:top w:val="none" w:sz="0" w:space="0" w:color="auto"/>
        <w:left w:val="none" w:sz="0" w:space="0" w:color="auto"/>
        <w:bottom w:val="none" w:sz="0" w:space="0" w:color="auto"/>
        <w:right w:val="none" w:sz="0" w:space="0" w:color="auto"/>
      </w:divBdr>
    </w:div>
    <w:div w:id="309210884">
      <w:bodyDiv w:val="1"/>
      <w:marLeft w:val="0"/>
      <w:marRight w:val="0"/>
      <w:marTop w:val="0"/>
      <w:marBottom w:val="0"/>
      <w:divBdr>
        <w:top w:val="none" w:sz="0" w:space="0" w:color="auto"/>
        <w:left w:val="none" w:sz="0" w:space="0" w:color="auto"/>
        <w:bottom w:val="none" w:sz="0" w:space="0" w:color="auto"/>
        <w:right w:val="none" w:sz="0" w:space="0" w:color="auto"/>
      </w:divBdr>
    </w:div>
    <w:div w:id="319236477">
      <w:bodyDiv w:val="1"/>
      <w:marLeft w:val="0"/>
      <w:marRight w:val="0"/>
      <w:marTop w:val="0"/>
      <w:marBottom w:val="0"/>
      <w:divBdr>
        <w:top w:val="none" w:sz="0" w:space="0" w:color="auto"/>
        <w:left w:val="none" w:sz="0" w:space="0" w:color="auto"/>
        <w:bottom w:val="none" w:sz="0" w:space="0" w:color="auto"/>
        <w:right w:val="none" w:sz="0" w:space="0" w:color="auto"/>
      </w:divBdr>
    </w:div>
    <w:div w:id="338167161">
      <w:bodyDiv w:val="1"/>
      <w:marLeft w:val="0"/>
      <w:marRight w:val="0"/>
      <w:marTop w:val="0"/>
      <w:marBottom w:val="0"/>
      <w:divBdr>
        <w:top w:val="none" w:sz="0" w:space="0" w:color="auto"/>
        <w:left w:val="none" w:sz="0" w:space="0" w:color="auto"/>
        <w:bottom w:val="none" w:sz="0" w:space="0" w:color="auto"/>
        <w:right w:val="none" w:sz="0" w:space="0" w:color="auto"/>
      </w:divBdr>
    </w:div>
    <w:div w:id="469442304">
      <w:bodyDiv w:val="1"/>
      <w:marLeft w:val="0"/>
      <w:marRight w:val="0"/>
      <w:marTop w:val="0"/>
      <w:marBottom w:val="0"/>
      <w:divBdr>
        <w:top w:val="none" w:sz="0" w:space="0" w:color="auto"/>
        <w:left w:val="none" w:sz="0" w:space="0" w:color="auto"/>
        <w:bottom w:val="none" w:sz="0" w:space="0" w:color="auto"/>
        <w:right w:val="none" w:sz="0" w:space="0" w:color="auto"/>
      </w:divBdr>
    </w:div>
    <w:div w:id="493646725">
      <w:bodyDiv w:val="1"/>
      <w:marLeft w:val="0"/>
      <w:marRight w:val="0"/>
      <w:marTop w:val="0"/>
      <w:marBottom w:val="0"/>
      <w:divBdr>
        <w:top w:val="none" w:sz="0" w:space="0" w:color="auto"/>
        <w:left w:val="none" w:sz="0" w:space="0" w:color="auto"/>
        <w:bottom w:val="none" w:sz="0" w:space="0" w:color="auto"/>
        <w:right w:val="none" w:sz="0" w:space="0" w:color="auto"/>
      </w:divBdr>
    </w:div>
    <w:div w:id="539977709">
      <w:bodyDiv w:val="1"/>
      <w:marLeft w:val="0"/>
      <w:marRight w:val="0"/>
      <w:marTop w:val="0"/>
      <w:marBottom w:val="0"/>
      <w:divBdr>
        <w:top w:val="none" w:sz="0" w:space="0" w:color="auto"/>
        <w:left w:val="none" w:sz="0" w:space="0" w:color="auto"/>
        <w:bottom w:val="none" w:sz="0" w:space="0" w:color="auto"/>
        <w:right w:val="none" w:sz="0" w:space="0" w:color="auto"/>
      </w:divBdr>
    </w:div>
    <w:div w:id="580867421">
      <w:bodyDiv w:val="1"/>
      <w:marLeft w:val="0"/>
      <w:marRight w:val="0"/>
      <w:marTop w:val="0"/>
      <w:marBottom w:val="0"/>
      <w:divBdr>
        <w:top w:val="none" w:sz="0" w:space="0" w:color="auto"/>
        <w:left w:val="none" w:sz="0" w:space="0" w:color="auto"/>
        <w:bottom w:val="none" w:sz="0" w:space="0" w:color="auto"/>
        <w:right w:val="none" w:sz="0" w:space="0" w:color="auto"/>
      </w:divBdr>
    </w:div>
    <w:div w:id="600065286">
      <w:bodyDiv w:val="1"/>
      <w:marLeft w:val="0"/>
      <w:marRight w:val="0"/>
      <w:marTop w:val="0"/>
      <w:marBottom w:val="0"/>
      <w:divBdr>
        <w:top w:val="none" w:sz="0" w:space="0" w:color="auto"/>
        <w:left w:val="none" w:sz="0" w:space="0" w:color="auto"/>
        <w:bottom w:val="none" w:sz="0" w:space="0" w:color="auto"/>
        <w:right w:val="none" w:sz="0" w:space="0" w:color="auto"/>
      </w:divBdr>
    </w:div>
    <w:div w:id="661356178">
      <w:bodyDiv w:val="1"/>
      <w:marLeft w:val="0"/>
      <w:marRight w:val="0"/>
      <w:marTop w:val="0"/>
      <w:marBottom w:val="0"/>
      <w:divBdr>
        <w:top w:val="none" w:sz="0" w:space="0" w:color="auto"/>
        <w:left w:val="none" w:sz="0" w:space="0" w:color="auto"/>
        <w:bottom w:val="none" w:sz="0" w:space="0" w:color="auto"/>
        <w:right w:val="none" w:sz="0" w:space="0" w:color="auto"/>
      </w:divBdr>
    </w:div>
    <w:div w:id="714742078">
      <w:bodyDiv w:val="1"/>
      <w:marLeft w:val="0"/>
      <w:marRight w:val="0"/>
      <w:marTop w:val="0"/>
      <w:marBottom w:val="0"/>
      <w:divBdr>
        <w:top w:val="none" w:sz="0" w:space="0" w:color="auto"/>
        <w:left w:val="none" w:sz="0" w:space="0" w:color="auto"/>
        <w:bottom w:val="none" w:sz="0" w:space="0" w:color="auto"/>
        <w:right w:val="none" w:sz="0" w:space="0" w:color="auto"/>
      </w:divBdr>
    </w:div>
    <w:div w:id="721752097">
      <w:bodyDiv w:val="1"/>
      <w:marLeft w:val="0"/>
      <w:marRight w:val="0"/>
      <w:marTop w:val="0"/>
      <w:marBottom w:val="0"/>
      <w:divBdr>
        <w:top w:val="none" w:sz="0" w:space="0" w:color="auto"/>
        <w:left w:val="none" w:sz="0" w:space="0" w:color="auto"/>
        <w:bottom w:val="none" w:sz="0" w:space="0" w:color="auto"/>
        <w:right w:val="none" w:sz="0" w:space="0" w:color="auto"/>
      </w:divBdr>
    </w:div>
    <w:div w:id="733238166">
      <w:bodyDiv w:val="1"/>
      <w:marLeft w:val="0"/>
      <w:marRight w:val="0"/>
      <w:marTop w:val="0"/>
      <w:marBottom w:val="0"/>
      <w:divBdr>
        <w:top w:val="none" w:sz="0" w:space="0" w:color="auto"/>
        <w:left w:val="none" w:sz="0" w:space="0" w:color="auto"/>
        <w:bottom w:val="none" w:sz="0" w:space="0" w:color="auto"/>
        <w:right w:val="none" w:sz="0" w:space="0" w:color="auto"/>
      </w:divBdr>
    </w:div>
    <w:div w:id="780757790">
      <w:bodyDiv w:val="1"/>
      <w:marLeft w:val="0"/>
      <w:marRight w:val="0"/>
      <w:marTop w:val="0"/>
      <w:marBottom w:val="0"/>
      <w:divBdr>
        <w:top w:val="none" w:sz="0" w:space="0" w:color="auto"/>
        <w:left w:val="none" w:sz="0" w:space="0" w:color="auto"/>
        <w:bottom w:val="none" w:sz="0" w:space="0" w:color="auto"/>
        <w:right w:val="none" w:sz="0" w:space="0" w:color="auto"/>
      </w:divBdr>
    </w:div>
    <w:div w:id="784008218">
      <w:bodyDiv w:val="1"/>
      <w:marLeft w:val="0"/>
      <w:marRight w:val="0"/>
      <w:marTop w:val="0"/>
      <w:marBottom w:val="0"/>
      <w:divBdr>
        <w:top w:val="none" w:sz="0" w:space="0" w:color="auto"/>
        <w:left w:val="none" w:sz="0" w:space="0" w:color="auto"/>
        <w:bottom w:val="none" w:sz="0" w:space="0" w:color="auto"/>
        <w:right w:val="none" w:sz="0" w:space="0" w:color="auto"/>
      </w:divBdr>
    </w:div>
    <w:div w:id="799348550">
      <w:bodyDiv w:val="1"/>
      <w:marLeft w:val="0"/>
      <w:marRight w:val="0"/>
      <w:marTop w:val="0"/>
      <w:marBottom w:val="0"/>
      <w:divBdr>
        <w:top w:val="none" w:sz="0" w:space="0" w:color="auto"/>
        <w:left w:val="none" w:sz="0" w:space="0" w:color="auto"/>
        <w:bottom w:val="none" w:sz="0" w:space="0" w:color="auto"/>
        <w:right w:val="none" w:sz="0" w:space="0" w:color="auto"/>
      </w:divBdr>
    </w:div>
    <w:div w:id="829174910">
      <w:bodyDiv w:val="1"/>
      <w:marLeft w:val="0"/>
      <w:marRight w:val="0"/>
      <w:marTop w:val="0"/>
      <w:marBottom w:val="0"/>
      <w:divBdr>
        <w:top w:val="none" w:sz="0" w:space="0" w:color="auto"/>
        <w:left w:val="none" w:sz="0" w:space="0" w:color="auto"/>
        <w:bottom w:val="none" w:sz="0" w:space="0" w:color="auto"/>
        <w:right w:val="none" w:sz="0" w:space="0" w:color="auto"/>
      </w:divBdr>
    </w:div>
    <w:div w:id="879631493">
      <w:bodyDiv w:val="1"/>
      <w:marLeft w:val="0"/>
      <w:marRight w:val="0"/>
      <w:marTop w:val="0"/>
      <w:marBottom w:val="0"/>
      <w:divBdr>
        <w:top w:val="none" w:sz="0" w:space="0" w:color="auto"/>
        <w:left w:val="none" w:sz="0" w:space="0" w:color="auto"/>
        <w:bottom w:val="none" w:sz="0" w:space="0" w:color="auto"/>
        <w:right w:val="none" w:sz="0" w:space="0" w:color="auto"/>
      </w:divBdr>
    </w:div>
    <w:div w:id="886452268">
      <w:bodyDiv w:val="1"/>
      <w:marLeft w:val="0"/>
      <w:marRight w:val="0"/>
      <w:marTop w:val="0"/>
      <w:marBottom w:val="0"/>
      <w:divBdr>
        <w:top w:val="none" w:sz="0" w:space="0" w:color="auto"/>
        <w:left w:val="none" w:sz="0" w:space="0" w:color="auto"/>
        <w:bottom w:val="none" w:sz="0" w:space="0" w:color="auto"/>
        <w:right w:val="none" w:sz="0" w:space="0" w:color="auto"/>
      </w:divBdr>
    </w:div>
    <w:div w:id="951980097">
      <w:bodyDiv w:val="1"/>
      <w:marLeft w:val="0"/>
      <w:marRight w:val="0"/>
      <w:marTop w:val="0"/>
      <w:marBottom w:val="0"/>
      <w:divBdr>
        <w:top w:val="none" w:sz="0" w:space="0" w:color="auto"/>
        <w:left w:val="none" w:sz="0" w:space="0" w:color="auto"/>
        <w:bottom w:val="none" w:sz="0" w:space="0" w:color="auto"/>
        <w:right w:val="none" w:sz="0" w:space="0" w:color="auto"/>
      </w:divBdr>
    </w:div>
    <w:div w:id="965038135">
      <w:bodyDiv w:val="1"/>
      <w:marLeft w:val="0"/>
      <w:marRight w:val="0"/>
      <w:marTop w:val="0"/>
      <w:marBottom w:val="0"/>
      <w:divBdr>
        <w:top w:val="none" w:sz="0" w:space="0" w:color="auto"/>
        <w:left w:val="none" w:sz="0" w:space="0" w:color="auto"/>
        <w:bottom w:val="none" w:sz="0" w:space="0" w:color="auto"/>
        <w:right w:val="none" w:sz="0" w:space="0" w:color="auto"/>
      </w:divBdr>
    </w:div>
    <w:div w:id="972557490">
      <w:bodyDiv w:val="1"/>
      <w:marLeft w:val="0"/>
      <w:marRight w:val="0"/>
      <w:marTop w:val="0"/>
      <w:marBottom w:val="0"/>
      <w:divBdr>
        <w:top w:val="none" w:sz="0" w:space="0" w:color="auto"/>
        <w:left w:val="none" w:sz="0" w:space="0" w:color="auto"/>
        <w:bottom w:val="none" w:sz="0" w:space="0" w:color="auto"/>
        <w:right w:val="none" w:sz="0" w:space="0" w:color="auto"/>
      </w:divBdr>
    </w:div>
    <w:div w:id="1024599684">
      <w:bodyDiv w:val="1"/>
      <w:marLeft w:val="0"/>
      <w:marRight w:val="0"/>
      <w:marTop w:val="0"/>
      <w:marBottom w:val="0"/>
      <w:divBdr>
        <w:top w:val="none" w:sz="0" w:space="0" w:color="auto"/>
        <w:left w:val="none" w:sz="0" w:space="0" w:color="auto"/>
        <w:bottom w:val="none" w:sz="0" w:space="0" w:color="auto"/>
        <w:right w:val="none" w:sz="0" w:space="0" w:color="auto"/>
      </w:divBdr>
    </w:div>
    <w:div w:id="1066416998">
      <w:bodyDiv w:val="1"/>
      <w:marLeft w:val="0"/>
      <w:marRight w:val="0"/>
      <w:marTop w:val="0"/>
      <w:marBottom w:val="0"/>
      <w:divBdr>
        <w:top w:val="none" w:sz="0" w:space="0" w:color="auto"/>
        <w:left w:val="none" w:sz="0" w:space="0" w:color="auto"/>
        <w:bottom w:val="none" w:sz="0" w:space="0" w:color="auto"/>
        <w:right w:val="none" w:sz="0" w:space="0" w:color="auto"/>
      </w:divBdr>
    </w:div>
    <w:div w:id="1076975239">
      <w:bodyDiv w:val="1"/>
      <w:marLeft w:val="0"/>
      <w:marRight w:val="0"/>
      <w:marTop w:val="0"/>
      <w:marBottom w:val="0"/>
      <w:divBdr>
        <w:top w:val="none" w:sz="0" w:space="0" w:color="auto"/>
        <w:left w:val="none" w:sz="0" w:space="0" w:color="auto"/>
        <w:bottom w:val="none" w:sz="0" w:space="0" w:color="auto"/>
        <w:right w:val="none" w:sz="0" w:space="0" w:color="auto"/>
      </w:divBdr>
    </w:div>
    <w:div w:id="1095126554">
      <w:bodyDiv w:val="1"/>
      <w:marLeft w:val="0"/>
      <w:marRight w:val="0"/>
      <w:marTop w:val="0"/>
      <w:marBottom w:val="0"/>
      <w:divBdr>
        <w:top w:val="none" w:sz="0" w:space="0" w:color="auto"/>
        <w:left w:val="none" w:sz="0" w:space="0" w:color="auto"/>
        <w:bottom w:val="none" w:sz="0" w:space="0" w:color="auto"/>
        <w:right w:val="none" w:sz="0" w:space="0" w:color="auto"/>
      </w:divBdr>
    </w:div>
    <w:div w:id="1141312394">
      <w:bodyDiv w:val="1"/>
      <w:marLeft w:val="0"/>
      <w:marRight w:val="0"/>
      <w:marTop w:val="0"/>
      <w:marBottom w:val="0"/>
      <w:divBdr>
        <w:top w:val="none" w:sz="0" w:space="0" w:color="auto"/>
        <w:left w:val="none" w:sz="0" w:space="0" w:color="auto"/>
        <w:bottom w:val="none" w:sz="0" w:space="0" w:color="auto"/>
        <w:right w:val="none" w:sz="0" w:space="0" w:color="auto"/>
      </w:divBdr>
    </w:div>
    <w:div w:id="1179613299">
      <w:bodyDiv w:val="1"/>
      <w:marLeft w:val="0"/>
      <w:marRight w:val="0"/>
      <w:marTop w:val="0"/>
      <w:marBottom w:val="0"/>
      <w:divBdr>
        <w:top w:val="none" w:sz="0" w:space="0" w:color="auto"/>
        <w:left w:val="none" w:sz="0" w:space="0" w:color="auto"/>
        <w:bottom w:val="none" w:sz="0" w:space="0" w:color="auto"/>
        <w:right w:val="none" w:sz="0" w:space="0" w:color="auto"/>
      </w:divBdr>
      <w:divsChild>
        <w:div w:id="856844681">
          <w:marLeft w:val="0"/>
          <w:marRight w:val="0"/>
          <w:marTop w:val="0"/>
          <w:marBottom w:val="0"/>
          <w:divBdr>
            <w:top w:val="none" w:sz="0" w:space="0" w:color="auto"/>
            <w:left w:val="none" w:sz="0" w:space="0" w:color="auto"/>
            <w:bottom w:val="none" w:sz="0" w:space="0" w:color="auto"/>
            <w:right w:val="none" w:sz="0" w:space="0" w:color="auto"/>
          </w:divBdr>
        </w:div>
      </w:divsChild>
    </w:div>
    <w:div w:id="1247494079">
      <w:bodyDiv w:val="1"/>
      <w:marLeft w:val="0"/>
      <w:marRight w:val="0"/>
      <w:marTop w:val="0"/>
      <w:marBottom w:val="0"/>
      <w:divBdr>
        <w:top w:val="none" w:sz="0" w:space="0" w:color="auto"/>
        <w:left w:val="none" w:sz="0" w:space="0" w:color="auto"/>
        <w:bottom w:val="none" w:sz="0" w:space="0" w:color="auto"/>
        <w:right w:val="none" w:sz="0" w:space="0" w:color="auto"/>
      </w:divBdr>
    </w:div>
    <w:div w:id="1271356789">
      <w:bodyDiv w:val="1"/>
      <w:marLeft w:val="0"/>
      <w:marRight w:val="0"/>
      <w:marTop w:val="0"/>
      <w:marBottom w:val="0"/>
      <w:divBdr>
        <w:top w:val="none" w:sz="0" w:space="0" w:color="auto"/>
        <w:left w:val="none" w:sz="0" w:space="0" w:color="auto"/>
        <w:bottom w:val="none" w:sz="0" w:space="0" w:color="auto"/>
        <w:right w:val="none" w:sz="0" w:space="0" w:color="auto"/>
      </w:divBdr>
    </w:div>
    <w:div w:id="1338077564">
      <w:bodyDiv w:val="1"/>
      <w:marLeft w:val="0"/>
      <w:marRight w:val="0"/>
      <w:marTop w:val="0"/>
      <w:marBottom w:val="0"/>
      <w:divBdr>
        <w:top w:val="none" w:sz="0" w:space="0" w:color="auto"/>
        <w:left w:val="none" w:sz="0" w:space="0" w:color="auto"/>
        <w:bottom w:val="none" w:sz="0" w:space="0" w:color="auto"/>
        <w:right w:val="none" w:sz="0" w:space="0" w:color="auto"/>
      </w:divBdr>
      <w:divsChild>
        <w:div w:id="336932418">
          <w:marLeft w:val="0"/>
          <w:marRight w:val="0"/>
          <w:marTop w:val="0"/>
          <w:marBottom w:val="0"/>
          <w:divBdr>
            <w:top w:val="none" w:sz="0" w:space="0" w:color="auto"/>
            <w:left w:val="none" w:sz="0" w:space="0" w:color="auto"/>
            <w:bottom w:val="none" w:sz="0" w:space="0" w:color="auto"/>
            <w:right w:val="none" w:sz="0" w:space="0" w:color="auto"/>
          </w:divBdr>
        </w:div>
      </w:divsChild>
    </w:div>
    <w:div w:id="1376471191">
      <w:bodyDiv w:val="1"/>
      <w:marLeft w:val="0"/>
      <w:marRight w:val="0"/>
      <w:marTop w:val="0"/>
      <w:marBottom w:val="0"/>
      <w:divBdr>
        <w:top w:val="none" w:sz="0" w:space="0" w:color="auto"/>
        <w:left w:val="none" w:sz="0" w:space="0" w:color="auto"/>
        <w:bottom w:val="none" w:sz="0" w:space="0" w:color="auto"/>
        <w:right w:val="none" w:sz="0" w:space="0" w:color="auto"/>
      </w:divBdr>
    </w:div>
    <w:div w:id="1411661018">
      <w:bodyDiv w:val="1"/>
      <w:marLeft w:val="0"/>
      <w:marRight w:val="0"/>
      <w:marTop w:val="0"/>
      <w:marBottom w:val="0"/>
      <w:divBdr>
        <w:top w:val="none" w:sz="0" w:space="0" w:color="auto"/>
        <w:left w:val="none" w:sz="0" w:space="0" w:color="auto"/>
        <w:bottom w:val="none" w:sz="0" w:space="0" w:color="auto"/>
        <w:right w:val="none" w:sz="0" w:space="0" w:color="auto"/>
      </w:divBdr>
    </w:div>
    <w:div w:id="1433476779">
      <w:bodyDiv w:val="1"/>
      <w:marLeft w:val="0"/>
      <w:marRight w:val="0"/>
      <w:marTop w:val="0"/>
      <w:marBottom w:val="0"/>
      <w:divBdr>
        <w:top w:val="none" w:sz="0" w:space="0" w:color="auto"/>
        <w:left w:val="none" w:sz="0" w:space="0" w:color="auto"/>
        <w:bottom w:val="none" w:sz="0" w:space="0" w:color="auto"/>
        <w:right w:val="none" w:sz="0" w:space="0" w:color="auto"/>
      </w:divBdr>
    </w:div>
    <w:div w:id="1450930030">
      <w:bodyDiv w:val="1"/>
      <w:marLeft w:val="0"/>
      <w:marRight w:val="0"/>
      <w:marTop w:val="0"/>
      <w:marBottom w:val="0"/>
      <w:divBdr>
        <w:top w:val="none" w:sz="0" w:space="0" w:color="auto"/>
        <w:left w:val="none" w:sz="0" w:space="0" w:color="auto"/>
        <w:bottom w:val="none" w:sz="0" w:space="0" w:color="auto"/>
        <w:right w:val="none" w:sz="0" w:space="0" w:color="auto"/>
      </w:divBdr>
    </w:div>
    <w:div w:id="1451122876">
      <w:bodyDiv w:val="1"/>
      <w:marLeft w:val="0"/>
      <w:marRight w:val="0"/>
      <w:marTop w:val="0"/>
      <w:marBottom w:val="0"/>
      <w:divBdr>
        <w:top w:val="none" w:sz="0" w:space="0" w:color="auto"/>
        <w:left w:val="none" w:sz="0" w:space="0" w:color="auto"/>
        <w:bottom w:val="none" w:sz="0" w:space="0" w:color="auto"/>
        <w:right w:val="none" w:sz="0" w:space="0" w:color="auto"/>
      </w:divBdr>
    </w:div>
    <w:div w:id="1582518795">
      <w:bodyDiv w:val="1"/>
      <w:marLeft w:val="0"/>
      <w:marRight w:val="0"/>
      <w:marTop w:val="0"/>
      <w:marBottom w:val="0"/>
      <w:divBdr>
        <w:top w:val="none" w:sz="0" w:space="0" w:color="auto"/>
        <w:left w:val="none" w:sz="0" w:space="0" w:color="auto"/>
        <w:bottom w:val="none" w:sz="0" w:space="0" w:color="auto"/>
        <w:right w:val="none" w:sz="0" w:space="0" w:color="auto"/>
      </w:divBdr>
    </w:div>
    <w:div w:id="1624536452">
      <w:bodyDiv w:val="1"/>
      <w:marLeft w:val="0"/>
      <w:marRight w:val="0"/>
      <w:marTop w:val="0"/>
      <w:marBottom w:val="0"/>
      <w:divBdr>
        <w:top w:val="none" w:sz="0" w:space="0" w:color="auto"/>
        <w:left w:val="none" w:sz="0" w:space="0" w:color="auto"/>
        <w:bottom w:val="none" w:sz="0" w:space="0" w:color="auto"/>
        <w:right w:val="none" w:sz="0" w:space="0" w:color="auto"/>
      </w:divBdr>
      <w:divsChild>
        <w:div w:id="1250888659">
          <w:marLeft w:val="0"/>
          <w:marRight w:val="0"/>
          <w:marTop w:val="0"/>
          <w:marBottom w:val="0"/>
          <w:divBdr>
            <w:top w:val="none" w:sz="0" w:space="0" w:color="auto"/>
            <w:left w:val="none" w:sz="0" w:space="0" w:color="auto"/>
            <w:bottom w:val="none" w:sz="0" w:space="0" w:color="auto"/>
            <w:right w:val="none" w:sz="0" w:space="0" w:color="auto"/>
          </w:divBdr>
        </w:div>
      </w:divsChild>
    </w:div>
    <w:div w:id="1720783180">
      <w:bodyDiv w:val="1"/>
      <w:marLeft w:val="0"/>
      <w:marRight w:val="0"/>
      <w:marTop w:val="0"/>
      <w:marBottom w:val="0"/>
      <w:divBdr>
        <w:top w:val="none" w:sz="0" w:space="0" w:color="auto"/>
        <w:left w:val="none" w:sz="0" w:space="0" w:color="auto"/>
        <w:bottom w:val="none" w:sz="0" w:space="0" w:color="auto"/>
        <w:right w:val="none" w:sz="0" w:space="0" w:color="auto"/>
      </w:divBdr>
    </w:div>
    <w:div w:id="1721783103">
      <w:bodyDiv w:val="1"/>
      <w:marLeft w:val="0"/>
      <w:marRight w:val="0"/>
      <w:marTop w:val="0"/>
      <w:marBottom w:val="0"/>
      <w:divBdr>
        <w:top w:val="none" w:sz="0" w:space="0" w:color="auto"/>
        <w:left w:val="none" w:sz="0" w:space="0" w:color="auto"/>
        <w:bottom w:val="none" w:sz="0" w:space="0" w:color="auto"/>
        <w:right w:val="none" w:sz="0" w:space="0" w:color="auto"/>
      </w:divBdr>
    </w:div>
    <w:div w:id="1751928253">
      <w:bodyDiv w:val="1"/>
      <w:marLeft w:val="0"/>
      <w:marRight w:val="0"/>
      <w:marTop w:val="0"/>
      <w:marBottom w:val="0"/>
      <w:divBdr>
        <w:top w:val="none" w:sz="0" w:space="0" w:color="auto"/>
        <w:left w:val="none" w:sz="0" w:space="0" w:color="auto"/>
        <w:bottom w:val="none" w:sz="0" w:space="0" w:color="auto"/>
        <w:right w:val="none" w:sz="0" w:space="0" w:color="auto"/>
      </w:divBdr>
    </w:div>
    <w:div w:id="1763839075">
      <w:bodyDiv w:val="1"/>
      <w:marLeft w:val="0"/>
      <w:marRight w:val="0"/>
      <w:marTop w:val="0"/>
      <w:marBottom w:val="0"/>
      <w:divBdr>
        <w:top w:val="none" w:sz="0" w:space="0" w:color="auto"/>
        <w:left w:val="none" w:sz="0" w:space="0" w:color="auto"/>
        <w:bottom w:val="none" w:sz="0" w:space="0" w:color="auto"/>
        <w:right w:val="none" w:sz="0" w:space="0" w:color="auto"/>
      </w:divBdr>
    </w:div>
    <w:div w:id="1773092432">
      <w:bodyDiv w:val="1"/>
      <w:marLeft w:val="0"/>
      <w:marRight w:val="0"/>
      <w:marTop w:val="0"/>
      <w:marBottom w:val="0"/>
      <w:divBdr>
        <w:top w:val="none" w:sz="0" w:space="0" w:color="auto"/>
        <w:left w:val="none" w:sz="0" w:space="0" w:color="auto"/>
        <w:bottom w:val="none" w:sz="0" w:space="0" w:color="auto"/>
        <w:right w:val="none" w:sz="0" w:space="0" w:color="auto"/>
      </w:divBdr>
    </w:div>
    <w:div w:id="1802074750">
      <w:bodyDiv w:val="1"/>
      <w:marLeft w:val="0"/>
      <w:marRight w:val="0"/>
      <w:marTop w:val="0"/>
      <w:marBottom w:val="0"/>
      <w:divBdr>
        <w:top w:val="none" w:sz="0" w:space="0" w:color="auto"/>
        <w:left w:val="none" w:sz="0" w:space="0" w:color="auto"/>
        <w:bottom w:val="none" w:sz="0" w:space="0" w:color="auto"/>
        <w:right w:val="none" w:sz="0" w:space="0" w:color="auto"/>
      </w:divBdr>
    </w:div>
    <w:div w:id="1967659182">
      <w:bodyDiv w:val="1"/>
      <w:marLeft w:val="0"/>
      <w:marRight w:val="0"/>
      <w:marTop w:val="0"/>
      <w:marBottom w:val="0"/>
      <w:divBdr>
        <w:top w:val="none" w:sz="0" w:space="0" w:color="auto"/>
        <w:left w:val="none" w:sz="0" w:space="0" w:color="auto"/>
        <w:bottom w:val="none" w:sz="0" w:space="0" w:color="auto"/>
        <w:right w:val="none" w:sz="0" w:space="0" w:color="auto"/>
      </w:divBdr>
    </w:div>
    <w:div w:id="1972706908">
      <w:bodyDiv w:val="1"/>
      <w:marLeft w:val="0"/>
      <w:marRight w:val="0"/>
      <w:marTop w:val="0"/>
      <w:marBottom w:val="0"/>
      <w:divBdr>
        <w:top w:val="none" w:sz="0" w:space="0" w:color="auto"/>
        <w:left w:val="none" w:sz="0" w:space="0" w:color="auto"/>
        <w:bottom w:val="none" w:sz="0" w:space="0" w:color="auto"/>
        <w:right w:val="none" w:sz="0" w:space="0" w:color="auto"/>
      </w:divBdr>
    </w:div>
    <w:div w:id="1983654583">
      <w:bodyDiv w:val="1"/>
      <w:marLeft w:val="0"/>
      <w:marRight w:val="0"/>
      <w:marTop w:val="0"/>
      <w:marBottom w:val="0"/>
      <w:divBdr>
        <w:top w:val="none" w:sz="0" w:space="0" w:color="auto"/>
        <w:left w:val="none" w:sz="0" w:space="0" w:color="auto"/>
        <w:bottom w:val="none" w:sz="0" w:space="0" w:color="auto"/>
        <w:right w:val="none" w:sz="0" w:space="0" w:color="auto"/>
      </w:divBdr>
    </w:div>
    <w:div w:id="1984581222">
      <w:bodyDiv w:val="1"/>
      <w:marLeft w:val="0"/>
      <w:marRight w:val="0"/>
      <w:marTop w:val="0"/>
      <w:marBottom w:val="0"/>
      <w:divBdr>
        <w:top w:val="none" w:sz="0" w:space="0" w:color="auto"/>
        <w:left w:val="none" w:sz="0" w:space="0" w:color="auto"/>
        <w:bottom w:val="none" w:sz="0" w:space="0" w:color="auto"/>
        <w:right w:val="none" w:sz="0" w:space="0" w:color="auto"/>
      </w:divBdr>
    </w:div>
    <w:div w:id="1996369867">
      <w:bodyDiv w:val="1"/>
      <w:marLeft w:val="0"/>
      <w:marRight w:val="0"/>
      <w:marTop w:val="0"/>
      <w:marBottom w:val="0"/>
      <w:divBdr>
        <w:top w:val="none" w:sz="0" w:space="0" w:color="auto"/>
        <w:left w:val="none" w:sz="0" w:space="0" w:color="auto"/>
        <w:bottom w:val="none" w:sz="0" w:space="0" w:color="auto"/>
        <w:right w:val="none" w:sz="0" w:space="0" w:color="auto"/>
      </w:divBdr>
    </w:div>
    <w:div w:id="2003193741">
      <w:bodyDiv w:val="1"/>
      <w:marLeft w:val="0"/>
      <w:marRight w:val="0"/>
      <w:marTop w:val="0"/>
      <w:marBottom w:val="0"/>
      <w:divBdr>
        <w:top w:val="none" w:sz="0" w:space="0" w:color="auto"/>
        <w:left w:val="none" w:sz="0" w:space="0" w:color="auto"/>
        <w:bottom w:val="none" w:sz="0" w:space="0" w:color="auto"/>
        <w:right w:val="none" w:sz="0" w:space="0" w:color="auto"/>
      </w:divBdr>
    </w:div>
    <w:div w:id="2012174733">
      <w:bodyDiv w:val="1"/>
      <w:marLeft w:val="0"/>
      <w:marRight w:val="0"/>
      <w:marTop w:val="0"/>
      <w:marBottom w:val="0"/>
      <w:divBdr>
        <w:top w:val="none" w:sz="0" w:space="0" w:color="auto"/>
        <w:left w:val="none" w:sz="0" w:space="0" w:color="auto"/>
        <w:bottom w:val="none" w:sz="0" w:space="0" w:color="auto"/>
        <w:right w:val="none" w:sz="0" w:space="0" w:color="auto"/>
      </w:divBdr>
    </w:div>
    <w:div w:id="2021546192">
      <w:bodyDiv w:val="1"/>
      <w:marLeft w:val="0"/>
      <w:marRight w:val="0"/>
      <w:marTop w:val="0"/>
      <w:marBottom w:val="0"/>
      <w:divBdr>
        <w:top w:val="none" w:sz="0" w:space="0" w:color="auto"/>
        <w:left w:val="none" w:sz="0" w:space="0" w:color="auto"/>
        <w:bottom w:val="none" w:sz="0" w:space="0" w:color="auto"/>
        <w:right w:val="none" w:sz="0" w:space="0" w:color="auto"/>
      </w:divBdr>
    </w:div>
    <w:div w:id="2023241170">
      <w:bodyDiv w:val="1"/>
      <w:marLeft w:val="0"/>
      <w:marRight w:val="0"/>
      <w:marTop w:val="0"/>
      <w:marBottom w:val="0"/>
      <w:divBdr>
        <w:top w:val="none" w:sz="0" w:space="0" w:color="auto"/>
        <w:left w:val="none" w:sz="0" w:space="0" w:color="auto"/>
        <w:bottom w:val="none" w:sz="0" w:space="0" w:color="auto"/>
        <w:right w:val="none" w:sz="0" w:space="0" w:color="auto"/>
      </w:divBdr>
    </w:div>
    <w:div w:id="2030134535">
      <w:bodyDiv w:val="1"/>
      <w:marLeft w:val="0"/>
      <w:marRight w:val="0"/>
      <w:marTop w:val="0"/>
      <w:marBottom w:val="0"/>
      <w:divBdr>
        <w:top w:val="none" w:sz="0" w:space="0" w:color="auto"/>
        <w:left w:val="none" w:sz="0" w:space="0" w:color="auto"/>
        <w:bottom w:val="none" w:sz="0" w:space="0" w:color="auto"/>
        <w:right w:val="none" w:sz="0" w:space="0" w:color="auto"/>
      </w:divBdr>
    </w:div>
    <w:div w:id="2044745577">
      <w:bodyDiv w:val="1"/>
      <w:marLeft w:val="0"/>
      <w:marRight w:val="0"/>
      <w:marTop w:val="0"/>
      <w:marBottom w:val="0"/>
      <w:divBdr>
        <w:top w:val="none" w:sz="0" w:space="0" w:color="auto"/>
        <w:left w:val="none" w:sz="0" w:space="0" w:color="auto"/>
        <w:bottom w:val="none" w:sz="0" w:space="0" w:color="auto"/>
        <w:right w:val="none" w:sz="0" w:space="0" w:color="auto"/>
      </w:divBdr>
      <w:divsChild>
        <w:div w:id="1494686884">
          <w:marLeft w:val="0"/>
          <w:marRight w:val="0"/>
          <w:marTop w:val="0"/>
          <w:marBottom w:val="0"/>
          <w:divBdr>
            <w:top w:val="none" w:sz="0" w:space="0" w:color="auto"/>
            <w:left w:val="none" w:sz="0" w:space="0" w:color="auto"/>
            <w:bottom w:val="none" w:sz="0" w:space="0" w:color="auto"/>
            <w:right w:val="none" w:sz="0" w:space="0" w:color="auto"/>
          </w:divBdr>
        </w:div>
      </w:divsChild>
    </w:div>
    <w:div w:id="2100174389">
      <w:bodyDiv w:val="1"/>
      <w:marLeft w:val="0"/>
      <w:marRight w:val="0"/>
      <w:marTop w:val="0"/>
      <w:marBottom w:val="0"/>
      <w:divBdr>
        <w:top w:val="none" w:sz="0" w:space="0" w:color="auto"/>
        <w:left w:val="none" w:sz="0" w:space="0" w:color="auto"/>
        <w:bottom w:val="none" w:sz="0" w:space="0" w:color="auto"/>
        <w:right w:val="none" w:sz="0" w:space="0" w:color="auto"/>
      </w:divBdr>
      <w:divsChild>
        <w:div w:id="526524155">
          <w:marLeft w:val="0"/>
          <w:marRight w:val="0"/>
          <w:marTop w:val="0"/>
          <w:marBottom w:val="0"/>
          <w:divBdr>
            <w:top w:val="none" w:sz="0" w:space="0" w:color="auto"/>
            <w:left w:val="none" w:sz="0" w:space="0" w:color="auto"/>
            <w:bottom w:val="none" w:sz="0" w:space="0" w:color="auto"/>
            <w:right w:val="none" w:sz="0" w:space="0" w:color="auto"/>
          </w:divBdr>
        </w:div>
        <w:div w:id="1238244237">
          <w:marLeft w:val="0"/>
          <w:marRight w:val="0"/>
          <w:marTop w:val="0"/>
          <w:marBottom w:val="0"/>
          <w:divBdr>
            <w:top w:val="none" w:sz="0" w:space="0" w:color="auto"/>
            <w:left w:val="none" w:sz="0" w:space="0" w:color="auto"/>
            <w:bottom w:val="none" w:sz="0" w:space="0" w:color="auto"/>
            <w:right w:val="none" w:sz="0" w:space="0" w:color="auto"/>
          </w:divBdr>
        </w:div>
      </w:divsChild>
    </w:div>
    <w:div w:id="2133595452">
      <w:bodyDiv w:val="1"/>
      <w:marLeft w:val="0"/>
      <w:marRight w:val="0"/>
      <w:marTop w:val="0"/>
      <w:marBottom w:val="0"/>
      <w:divBdr>
        <w:top w:val="none" w:sz="0" w:space="0" w:color="auto"/>
        <w:left w:val="none" w:sz="0" w:space="0" w:color="auto"/>
        <w:bottom w:val="none" w:sz="0" w:space="0" w:color="auto"/>
        <w:right w:val="none" w:sz="0" w:space="0" w:color="auto"/>
      </w:divBdr>
    </w:div>
    <w:div w:id="2140955836">
      <w:bodyDiv w:val="1"/>
      <w:marLeft w:val="0"/>
      <w:marRight w:val="0"/>
      <w:marTop w:val="0"/>
      <w:marBottom w:val="0"/>
      <w:divBdr>
        <w:top w:val="none" w:sz="0" w:space="0" w:color="auto"/>
        <w:left w:val="none" w:sz="0" w:space="0" w:color="auto"/>
        <w:bottom w:val="none" w:sz="0" w:space="0" w:color="auto"/>
        <w:right w:val="none" w:sz="0" w:space="0" w:color="auto"/>
      </w:divBdr>
      <w:divsChild>
        <w:div w:id="97722484">
          <w:marLeft w:val="0"/>
          <w:marRight w:val="0"/>
          <w:marTop w:val="0"/>
          <w:marBottom w:val="300"/>
          <w:divBdr>
            <w:top w:val="none" w:sz="0" w:space="0" w:color="auto"/>
            <w:left w:val="none" w:sz="0" w:space="0" w:color="auto"/>
            <w:bottom w:val="none" w:sz="0" w:space="0" w:color="auto"/>
            <w:right w:val="none" w:sz="0" w:space="0" w:color="auto"/>
          </w:divBdr>
          <w:divsChild>
            <w:div w:id="192429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5415692D3AA436BBD5569C1A255831C"/>
        <w:category>
          <w:name w:val="General"/>
          <w:gallery w:val="placeholder"/>
        </w:category>
        <w:types>
          <w:type w:val="bbPlcHdr"/>
        </w:types>
        <w:behaviors>
          <w:behavior w:val="content"/>
        </w:behaviors>
        <w:guid w:val="{7A36DACB-D376-4B7E-BEA6-8B4862A1FAC1}"/>
      </w:docPartPr>
      <w:docPartBody>
        <w:p w:rsidR="0025005A" w:rsidRDefault="00520740" w:rsidP="00520740">
          <w:pPr>
            <w:pStyle w:val="95415692D3AA436BBD5569C1A255831C"/>
          </w:pPr>
          <w:r>
            <w:rPr>
              <w:color w:val="FFFFFF" w:themeColor="background1"/>
            </w:rP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20740"/>
    <w:rsid w:val="0000203C"/>
    <w:rsid w:val="00042F1D"/>
    <w:rsid w:val="000D12DA"/>
    <w:rsid w:val="00101DE3"/>
    <w:rsid w:val="00231ADA"/>
    <w:rsid w:val="0025005A"/>
    <w:rsid w:val="002A4188"/>
    <w:rsid w:val="00520740"/>
    <w:rsid w:val="0056495A"/>
    <w:rsid w:val="006709F6"/>
    <w:rsid w:val="006F08F6"/>
    <w:rsid w:val="00840877"/>
    <w:rsid w:val="0085157D"/>
    <w:rsid w:val="00885E48"/>
    <w:rsid w:val="0089661C"/>
    <w:rsid w:val="00915BD0"/>
    <w:rsid w:val="00940257"/>
    <w:rsid w:val="00981BA6"/>
    <w:rsid w:val="00AA1A42"/>
    <w:rsid w:val="00AB483A"/>
    <w:rsid w:val="00AD38D0"/>
    <w:rsid w:val="00B079D5"/>
    <w:rsid w:val="00C7643A"/>
    <w:rsid w:val="00CB1861"/>
    <w:rsid w:val="00CC0B8F"/>
    <w:rsid w:val="00CE6095"/>
    <w:rsid w:val="00D864D2"/>
    <w:rsid w:val="00E46272"/>
    <w:rsid w:val="00EB7098"/>
    <w:rsid w:val="00F50BCD"/>
    <w:rsid w:val="00FB240D"/>
    <w:rsid w:val="00FB5DA4"/>
    <w:rsid w:val="00FC6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0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5415692D3AA436BBD5569C1A255831C">
    <w:name w:val="95415692D3AA436BBD5569C1A255831C"/>
    <w:rsid w:val="00520740"/>
  </w:style>
  <w:style w:type="character" w:styleId="PlaceholderText">
    <w:name w:val="Placeholder Text"/>
    <w:basedOn w:val="DefaultParagraphFont"/>
    <w:uiPriority w:val="99"/>
    <w:semiHidden/>
    <w:rsid w:val="00042F1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STD VI| MATHS | STUDY NOTES</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3520102-54A5-4F8F-8D1D-E0BFF8216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441</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CHAPTER NAME</vt:lpstr>
    </vt:vector>
  </TitlesOfParts>
  <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NAME</dc:title>
  <dc:creator>SWOYAN</dc:creator>
  <cp:lastModifiedBy>Rajib Kumar Roul</cp:lastModifiedBy>
  <cp:revision>2</cp:revision>
  <dcterms:created xsi:type="dcterms:W3CDTF">2021-07-11T16:39:00Z</dcterms:created>
  <dcterms:modified xsi:type="dcterms:W3CDTF">2021-07-11T16:39:00Z</dcterms:modified>
</cp:coreProperties>
</file>