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933450</wp:posOffset>
            </wp:positionH>
            <wp:positionV relativeFrom="paragraph">
              <wp:posOffset>-426120</wp:posOffset>
            </wp:positionV>
            <wp:extent cx="1409700" cy="7048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WORKSHEET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Heading1"/>
        <w:spacing w:before="37"/>
        <w:ind w:left="2385"/>
      </w:pPr>
      <w:r>
        <w:rPr/>
        <w:t>SUBJECT:</w:t>
      </w:r>
      <w:r>
        <w:rPr>
          <w:spacing w:val="-3"/>
        </w:rPr>
        <w:t> </w:t>
      </w:r>
      <w:r>
        <w:rPr/>
        <w:t>CIVICS</w:t>
      </w:r>
    </w:p>
    <w:p>
      <w:pPr>
        <w:spacing w:line="389" w:lineRule="exact" w:before="0"/>
        <w:ind w:left="2632" w:right="2022" w:firstLine="0"/>
        <w:jc w:val="center"/>
        <w:rPr>
          <w:b/>
          <w:sz w:val="32"/>
        </w:rPr>
      </w:pPr>
      <w:r>
        <w:rPr>
          <w:b/>
          <w:sz w:val="32"/>
        </w:rPr>
        <w:t>STD: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VI</w:t>
      </w:r>
    </w:p>
    <w:p>
      <w:pPr>
        <w:pStyle w:val="Heading1"/>
        <w:tabs>
          <w:tab w:pos="1310" w:val="left" w:leader="none"/>
        </w:tabs>
      </w:pPr>
      <w:r>
        <w:rPr/>
        <w:t>Chap:-2</w:t>
        <w:tab/>
        <w:t>DIVERSITY,</w:t>
      </w:r>
      <w:r>
        <w:rPr>
          <w:spacing w:val="-8"/>
        </w:rPr>
        <w:t> </w:t>
      </w:r>
      <w:r>
        <w:rPr/>
        <w:t>PREJUDICE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DISCRIMINATION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2"/>
        <w:rPr>
          <w:b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diversity?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Define</w:t>
      </w:r>
      <w:r>
        <w:rPr>
          <w:spacing w:val="-6"/>
          <w:sz w:val="24"/>
        </w:rPr>
        <w:t> </w:t>
      </w:r>
      <w:r>
        <w:rPr>
          <w:sz w:val="24"/>
        </w:rPr>
        <w:t>Prejudice.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1" w:right="0" w:hanging="361"/>
        <w:jc w:val="left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prejudice</w:t>
      </w:r>
      <w:r>
        <w:rPr>
          <w:spacing w:val="-3"/>
          <w:sz w:val="24"/>
        </w:rPr>
        <w:t> </w:t>
      </w:r>
      <w:r>
        <w:rPr>
          <w:sz w:val="24"/>
        </w:rPr>
        <w:t>bad 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society?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meant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stereotype?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term</w:t>
      </w:r>
      <w:r>
        <w:rPr>
          <w:spacing w:val="-2"/>
          <w:sz w:val="24"/>
        </w:rPr>
        <w:t> </w:t>
      </w:r>
      <w:r>
        <w:rPr>
          <w:sz w:val="24"/>
        </w:rPr>
        <w:t>‘</w:t>
      </w:r>
      <w:r>
        <w:rPr>
          <w:spacing w:val="-8"/>
          <w:sz w:val="24"/>
        </w:rPr>
        <w:t> </w:t>
      </w:r>
      <w:r>
        <w:rPr>
          <w:sz w:val="24"/>
        </w:rPr>
        <w:t>discrimination’.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caste</w:t>
      </w:r>
      <w:r>
        <w:rPr>
          <w:spacing w:val="-4"/>
          <w:sz w:val="24"/>
        </w:rPr>
        <w:t> </w:t>
      </w:r>
      <w:r>
        <w:rPr>
          <w:sz w:val="24"/>
        </w:rPr>
        <w:t>forms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basis</w:t>
      </w:r>
      <w:r>
        <w:rPr>
          <w:spacing w:val="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discrimination?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mean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economic</w:t>
      </w:r>
      <w:r>
        <w:rPr>
          <w:spacing w:val="-1"/>
          <w:sz w:val="24"/>
        </w:rPr>
        <w:t> </w:t>
      </w:r>
      <w:r>
        <w:rPr>
          <w:sz w:val="24"/>
        </w:rPr>
        <w:t>inequality?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6"/>
          <w:sz w:val="24"/>
        </w:rPr>
        <w:t> </w:t>
      </w:r>
      <w:r>
        <w:rPr>
          <w:sz w:val="24"/>
        </w:rPr>
        <w:t>examples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girls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women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treated</w:t>
      </w:r>
      <w:r>
        <w:rPr>
          <w:spacing w:val="-5"/>
          <w:sz w:val="24"/>
        </w:rPr>
        <w:t> </w:t>
      </w:r>
      <w:r>
        <w:rPr>
          <w:sz w:val="24"/>
        </w:rPr>
        <w:t>unfairly.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Mention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steps</w:t>
      </w:r>
      <w:r>
        <w:rPr>
          <w:spacing w:val="-2"/>
          <w:sz w:val="24"/>
        </w:rPr>
        <w:t> </w:t>
      </w:r>
      <w:r>
        <w:rPr>
          <w:sz w:val="24"/>
        </w:rPr>
        <w:t>taken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government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girl</w:t>
      </w:r>
      <w:r>
        <w:rPr>
          <w:spacing w:val="-2"/>
          <w:sz w:val="24"/>
        </w:rPr>
        <w:t> </w:t>
      </w:r>
      <w:r>
        <w:rPr>
          <w:sz w:val="24"/>
        </w:rPr>
        <w:t>child.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called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father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Indian</w:t>
      </w:r>
      <w:r>
        <w:rPr>
          <w:spacing w:val="-5"/>
          <w:sz w:val="24"/>
        </w:rPr>
        <w:t> </w:t>
      </w:r>
      <w:r>
        <w:rPr>
          <w:sz w:val="24"/>
        </w:rPr>
        <w:t>Constitution?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preamble?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mean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fundamental</w:t>
      </w:r>
      <w:r>
        <w:rPr>
          <w:spacing w:val="-3"/>
          <w:sz w:val="24"/>
        </w:rPr>
        <w:t> </w:t>
      </w:r>
      <w:r>
        <w:rPr>
          <w:sz w:val="24"/>
        </w:rPr>
        <w:t>rights?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7"/>
          <w:sz w:val="24"/>
        </w:rPr>
        <w:t> </w:t>
      </w:r>
      <w:r>
        <w:rPr>
          <w:sz w:val="24"/>
        </w:rPr>
        <w:t>political</w:t>
      </w:r>
      <w:r>
        <w:rPr>
          <w:spacing w:val="-3"/>
          <w:sz w:val="24"/>
        </w:rPr>
        <w:t> </w:t>
      </w:r>
      <w:r>
        <w:rPr>
          <w:sz w:val="24"/>
        </w:rPr>
        <w:t>leaders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fought</w:t>
      </w:r>
      <w:r>
        <w:rPr>
          <w:spacing w:val="-4"/>
          <w:sz w:val="24"/>
        </w:rPr>
        <w:t> </w:t>
      </w:r>
      <w:r>
        <w:rPr>
          <w:sz w:val="24"/>
        </w:rPr>
        <w:t>against</w:t>
      </w:r>
      <w:r>
        <w:rPr>
          <w:spacing w:val="-5"/>
          <w:sz w:val="24"/>
        </w:rPr>
        <w:t> </w:t>
      </w:r>
      <w:r>
        <w:rPr>
          <w:sz w:val="24"/>
        </w:rPr>
        <w:t>untouchability.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Indian</w:t>
      </w:r>
      <w:r>
        <w:rPr>
          <w:spacing w:val="-8"/>
          <w:sz w:val="24"/>
        </w:rPr>
        <w:t> </w:t>
      </w:r>
      <w:r>
        <w:rPr>
          <w:sz w:val="24"/>
        </w:rPr>
        <w:t>Constitution</w:t>
      </w:r>
      <w:r>
        <w:rPr>
          <w:spacing w:val="-3"/>
          <w:sz w:val="24"/>
        </w:rPr>
        <w:t> </w:t>
      </w:r>
      <w:r>
        <w:rPr>
          <w:sz w:val="24"/>
        </w:rPr>
        <w:t>prevent</w:t>
      </w:r>
      <w:r>
        <w:rPr>
          <w:spacing w:val="-6"/>
          <w:sz w:val="24"/>
        </w:rPr>
        <w:t> </w:t>
      </w:r>
      <w:r>
        <w:rPr>
          <w:sz w:val="24"/>
        </w:rPr>
        <w:t>discrimination?</w:t>
      </w: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840" w:bottom="280" w:left="1340" w:right="138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51" w:after="0"/>
        <w:ind w:left="82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id</w:t>
      </w:r>
      <w:r>
        <w:rPr>
          <w:spacing w:val="-4"/>
          <w:sz w:val="24"/>
        </w:rPr>
        <w:t> </w:t>
      </w:r>
      <w:r>
        <w:rPr>
          <w:sz w:val="24"/>
        </w:rPr>
        <w:t>gender</w:t>
      </w:r>
      <w:r>
        <w:rPr>
          <w:spacing w:val="-3"/>
          <w:sz w:val="24"/>
        </w:rPr>
        <w:t> </w:t>
      </w:r>
      <w:r>
        <w:rPr>
          <w:sz w:val="24"/>
        </w:rPr>
        <w:t>inequality?</w:t>
      </w:r>
    </w:p>
    <w:p>
      <w:pPr>
        <w:pStyle w:val="BodyText"/>
        <w:spacing w:before="11"/>
        <w:rPr>
          <w:sz w:val="47"/>
        </w:rPr>
      </w:pPr>
      <w:r>
        <w:rPr/>
        <w:br w:type="column"/>
      </w:r>
      <w:r>
        <w:rPr>
          <w:sz w:val="47"/>
        </w:rPr>
      </w:r>
    </w:p>
    <w:p>
      <w:pPr>
        <w:pStyle w:val="Heading1"/>
        <w:spacing w:line="240" w:lineRule="auto"/>
        <w:ind w:left="460" w:right="0"/>
        <w:jc w:val="left"/>
      </w:pPr>
      <w:r>
        <w:rPr/>
        <w:t>MCQ</w:t>
      </w:r>
    </w:p>
    <w:p>
      <w:pPr>
        <w:spacing w:after="0" w:line="240" w:lineRule="auto"/>
        <w:jc w:val="left"/>
        <w:sectPr>
          <w:type w:val="continuous"/>
          <w:pgSz w:w="11910" w:h="16840"/>
          <w:pgMar w:top="840" w:bottom="280" w:left="1340" w:right="1380"/>
          <w:cols w:num="2" w:equalWidth="0">
            <w:col w:w="3501" w:space="677"/>
            <w:col w:w="5012"/>
          </w:cols>
        </w:sectPr>
      </w:pPr>
    </w:p>
    <w:p>
      <w:pPr>
        <w:pStyle w:val="BodyText"/>
        <w:spacing w:before="3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441" w:lineRule="auto" w:before="51" w:after="0"/>
        <w:ind w:left="821" w:right="2690" w:hanging="361"/>
        <w:jc w:val="left"/>
        <w:rPr>
          <w:sz w:val="24"/>
        </w:rPr>
      </w:pPr>
      <w:r>
        <w:rPr>
          <w:sz w:val="24"/>
        </w:rPr>
        <w:t>A biased opinion based on insufficient knowledge is called</w:t>
      </w:r>
      <w:r>
        <w:rPr>
          <w:spacing w:val="-52"/>
          <w:sz w:val="24"/>
        </w:rPr>
        <w:t> </w:t>
      </w:r>
      <w:r>
        <w:rPr>
          <w:sz w:val="24"/>
        </w:rPr>
        <w:t>(i)Discrimination</w:t>
      </w:r>
      <w:r>
        <w:rPr>
          <w:spacing w:val="-6"/>
          <w:sz w:val="24"/>
        </w:rPr>
        <w:t> </w:t>
      </w:r>
      <w:r>
        <w:rPr>
          <w:sz w:val="24"/>
        </w:rPr>
        <w:t>(ii)</w:t>
      </w:r>
      <w:r>
        <w:rPr>
          <w:spacing w:val="-9"/>
          <w:sz w:val="24"/>
        </w:rPr>
        <w:t> </w:t>
      </w:r>
      <w:r>
        <w:rPr>
          <w:sz w:val="24"/>
        </w:rPr>
        <w:t>stereotype</w:t>
      </w:r>
      <w:r>
        <w:rPr>
          <w:spacing w:val="-7"/>
          <w:sz w:val="24"/>
        </w:rPr>
        <w:t> </w:t>
      </w:r>
      <w:r>
        <w:rPr>
          <w:sz w:val="24"/>
        </w:rPr>
        <w:t>(iii)prejudice</w:t>
      </w:r>
      <w:r>
        <w:rPr>
          <w:spacing w:val="-7"/>
          <w:sz w:val="24"/>
        </w:rPr>
        <w:t> </w:t>
      </w:r>
      <w:r>
        <w:rPr>
          <w:sz w:val="24"/>
        </w:rPr>
        <w:t>(iv)</w:t>
      </w:r>
      <w:r>
        <w:rPr>
          <w:spacing w:val="-9"/>
          <w:sz w:val="24"/>
        </w:rPr>
        <w:t> </w:t>
      </w:r>
      <w:r>
        <w:rPr>
          <w:sz w:val="24"/>
        </w:rPr>
        <w:t>apartheid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91" w:lineRule="exact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Constitution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India</w:t>
      </w:r>
      <w:r>
        <w:rPr>
          <w:spacing w:val="-6"/>
          <w:sz w:val="24"/>
        </w:rPr>
        <w:t> </w:t>
      </w:r>
      <w:r>
        <w:rPr>
          <w:sz w:val="24"/>
        </w:rPr>
        <w:t>provides</w:t>
      </w:r>
      <w:r>
        <w:rPr>
          <w:spacing w:val="-2"/>
          <w:sz w:val="24"/>
        </w:rPr>
        <w:t> </w:t>
      </w:r>
      <w:r>
        <w:rPr>
          <w:sz w:val="24"/>
        </w:rPr>
        <w:t>(i)equal</w:t>
      </w:r>
      <w:r>
        <w:rPr>
          <w:spacing w:val="-7"/>
          <w:sz w:val="24"/>
        </w:rPr>
        <w:t> </w:t>
      </w:r>
      <w:r>
        <w:rPr>
          <w:sz w:val="24"/>
        </w:rPr>
        <w:t>opportunities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(ii)</w:t>
      </w:r>
      <w:r>
        <w:rPr>
          <w:spacing w:val="-6"/>
          <w:sz w:val="24"/>
        </w:rPr>
        <w:t> </w:t>
      </w:r>
      <w:r>
        <w:rPr>
          <w:sz w:val="24"/>
        </w:rPr>
        <w:t>freedom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religion</w:t>
      </w:r>
    </w:p>
    <w:p>
      <w:pPr>
        <w:pStyle w:val="BodyText"/>
        <w:spacing w:before="43"/>
        <w:ind w:left="821"/>
      </w:pPr>
      <w:r>
        <w:rPr/>
        <w:t>(iii)</w:t>
      </w:r>
      <w:r>
        <w:rPr>
          <w:spacing w:val="-4"/>
        </w:rPr>
        <w:t> </w:t>
      </w: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equality</w:t>
      </w:r>
      <w:r>
        <w:rPr>
          <w:spacing w:val="-1"/>
        </w:rPr>
        <w:t> </w:t>
      </w:r>
      <w:r>
        <w:rPr/>
        <w:t>(iv)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</w:p>
    <w:p>
      <w:pPr>
        <w:spacing w:after="0"/>
        <w:sectPr>
          <w:type w:val="continuous"/>
          <w:pgSz w:w="11910" w:h="16840"/>
          <w:pgMar w:top="840" w:bottom="280" w:left="1340" w:right="138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33" w:after="0"/>
        <w:ind w:left="821" w:right="211" w:hanging="361"/>
        <w:jc w:val="both"/>
        <w:rPr>
          <w:sz w:val="24"/>
        </w:rPr>
      </w:pPr>
      <w:r>
        <w:rPr>
          <w:sz w:val="24"/>
        </w:rPr>
        <w:t>Gender inequality means (i)discrimination against women (ii)boys are stronger than</w:t>
      </w:r>
      <w:r>
        <w:rPr>
          <w:spacing w:val="-53"/>
          <w:sz w:val="24"/>
        </w:rPr>
        <w:t> </w:t>
      </w:r>
      <w:r>
        <w:rPr>
          <w:sz w:val="24"/>
        </w:rPr>
        <w:t>girls</w:t>
      </w:r>
      <w:r>
        <w:rPr>
          <w:spacing w:val="-1"/>
          <w:sz w:val="24"/>
        </w:rPr>
        <w:t> </w:t>
      </w:r>
      <w:r>
        <w:rPr>
          <w:sz w:val="24"/>
        </w:rPr>
        <w:t>(iii)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killing of babies (iv)</w:t>
      </w:r>
      <w:r>
        <w:rPr>
          <w:spacing w:val="-4"/>
          <w:sz w:val="24"/>
        </w:rPr>
        <w:t> </w:t>
      </w:r>
      <w:r>
        <w:rPr>
          <w:sz w:val="24"/>
        </w:rPr>
        <w:t>girls can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things</w:t>
      </w:r>
      <w:r>
        <w:rPr>
          <w:spacing w:val="-1"/>
          <w:sz w:val="24"/>
        </w:rPr>
        <w:t> </w:t>
      </w:r>
      <w:r>
        <w:rPr>
          <w:sz w:val="24"/>
        </w:rPr>
        <w:t>better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boys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8" w:lineRule="auto" w:before="200" w:after="0"/>
        <w:ind w:left="821" w:right="319" w:hanging="361"/>
        <w:jc w:val="both"/>
        <w:rPr>
          <w:sz w:val="24"/>
        </w:rPr>
      </w:pPr>
      <w:r>
        <w:rPr>
          <w:sz w:val="24"/>
        </w:rPr>
        <w:t>A patriachal society is one where (i) a man is the head of the family (ii) a woman is</w:t>
      </w:r>
      <w:r>
        <w:rPr>
          <w:spacing w:val="-52"/>
          <w:sz w:val="24"/>
        </w:rPr>
        <w:t> </w:t>
      </w:r>
      <w:r>
        <w:rPr>
          <w:sz w:val="24"/>
        </w:rPr>
        <w:t>the head of a society (iii) a man alone can inherit the property (iv) a man alone can</w:t>
      </w:r>
      <w:r>
        <w:rPr>
          <w:spacing w:val="-52"/>
          <w:sz w:val="24"/>
        </w:rPr>
        <w:t> </w:t>
      </w: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religious functions.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195" w:after="0"/>
        <w:ind w:left="821" w:right="492" w:hanging="361"/>
        <w:jc w:val="left"/>
        <w:rPr>
          <w:sz w:val="24"/>
        </w:rPr>
      </w:pPr>
      <w:r>
        <w:rPr>
          <w:sz w:val="24"/>
        </w:rPr>
        <w:t>‘Dalit’ is the term used for people belonging to the</w:t>
      </w:r>
      <w:r>
        <w:rPr>
          <w:spacing w:val="1"/>
          <w:sz w:val="24"/>
        </w:rPr>
        <w:t> </w:t>
      </w:r>
      <w:r>
        <w:rPr>
          <w:sz w:val="24"/>
        </w:rPr>
        <w:t>(i) So- called lower classes (ii)</w:t>
      </w:r>
      <w:r>
        <w:rPr>
          <w:spacing w:val="-52"/>
          <w:sz w:val="24"/>
        </w:rPr>
        <w:t> </w:t>
      </w:r>
      <w:r>
        <w:rPr>
          <w:sz w:val="24"/>
        </w:rPr>
        <w:t>Middle</w:t>
      </w:r>
      <w:r>
        <w:rPr>
          <w:spacing w:val="2"/>
          <w:sz w:val="24"/>
        </w:rPr>
        <w:t> </w:t>
      </w:r>
      <w:r>
        <w:rPr>
          <w:sz w:val="24"/>
        </w:rPr>
        <w:t>classes (iii)</w:t>
      </w:r>
      <w:r>
        <w:rPr>
          <w:spacing w:val="-3"/>
          <w:sz w:val="24"/>
        </w:rPr>
        <w:t> </w:t>
      </w:r>
      <w:r>
        <w:rPr>
          <w:sz w:val="24"/>
        </w:rPr>
        <w:t>Middle</w:t>
      </w:r>
      <w:r>
        <w:rPr>
          <w:spacing w:val="-2"/>
          <w:sz w:val="24"/>
        </w:rPr>
        <w:t> </w:t>
      </w:r>
      <w:r>
        <w:rPr>
          <w:sz w:val="24"/>
        </w:rPr>
        <w:t>class</w:t>
      </w:r>
      <w:r>
        <w:rPr>
          <w:spacing w:val="-1"/>
          <w:sz w:val="24"/>
        </w:rPr>
        <w:t> </w:t>
      </w:r>
      <w:r>
        <w:rPr>
          <w:sz w:val="24"/>
        </w:rPr>
        <w:t>families</w:t>
      </w:r>
      <w:r>
        <w:rPr>
          <w:spacing w:val="1"/>
          <w:sz w:val="24"/>
        </w:rPr>
        <w:t> </w:t>
      </w:r>
      <w:r>
        <w:rPr>
          <w:sz w:val="24"/>
        </w:rPr>
        <w:t>(iv)</w:t>
      </w:r>
      <w:r>
        <w:rPr>
          <w:spacing w:val="-4"/>
          <w:sz w:val="24"/>
        </w:rPr>
        <w:t> </w:t>
      </w:r>
      <w:r>
        <w:rPr>
          <w:sz w:val="24"/>
        </w:rPr>
        <w:t>Higher</w:t>
      </w:r>
      <w:r>
        <w:rPr>
          <w:spacing w:val="1"/>
          <w:sz w:val="24"/>
        </w:rPr>
        <w:t> </w:t>
      </w:r>
      <w:r>
        <w:rPr>
          <w:sz w:val="24"/>
        </w:rPr>
        <w:t>classes</w:t>
      </w:r>
    </w:p>
    <w:sectPr>
      <w:pgSz w:w="11910" w:h="16840"/>
      <w:pgMar w:top="80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1" w:hanging="361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90" w:lineRule="exact"/>
      <w:ind w:right="2022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561" w:right="2022"/>
      <w:jc w:val="center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Sujata1</dc:creator>
  <dcterms:created xsi:type="dcterms:W3CDTF">2022-04-01T09:01:41Z</dcterms:created>
  <dcterms:modified xsi:type="dcterms:W3CDTF">2022-04-01T09:01:41Z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