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7A" w:rsidRDefault="00494158">
      <w:pPr>
        <w:jc w:val="center"/>
        <w:rPr>
          <w:rFonts w:ascii="Comic Sans MS" w:eastAsia="Comic Sans MS" w:hAnsi="Comic Sans MS" w:cs="Comic Sans MS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ascii="Comic Sans MS" w:eastAsia="Comic Sans MS" w:hAnsi="Comic Sans MS" w:cs="Comic Sans MS"/>
          <w:b/>
          <w:color w:val="FF0000"/>
          <w:sz w:val="36"/>
          <w:szCs w:val="36"/>
        </w:rPr>
        <w:t>STD-IV SOCIAL SCIENCE</w:t>
      </w:r>
    </w:p>
    <w:p w:rsidR="0025787A" w:rsidRDefault="00494158">
      <w:pPr>
        <w:jc w:val="center"/>
        <w:rPr>
          <w:rFonts w:ascii="Comic Sans MS" w:eastAsia="Comic Sans MS" w:hAnsi="Comic Sans MS" w:cs="Comic Sans MS"/>
          <w:b/>
          <w:color w:val="FF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FF0000"/>
          <w:sz w:val="36"/>
          <w:szCs w:val="36"/>
        </w:rPr>
        <w:t>ANNUAL REVISION WORK - 2</w:t>
      </w:r>
    </w:p>
    <w:p w:rsidR="0025787A" w:rsidRDefault="0049415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Give an answer in one word.    </w:t>
      </w: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Where all religions are treated as equal is called ___________</w:t>
      </w: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To instantly send written messages or picture, we can use ______________</w:t>
      </w: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A famous Buddhist stupa. __________.  </w:t>
      </w: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The practices handed down to us from the past. ____________</w:t>
      </w: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The courier offered by the post offices in India is known as _________</w:t>
      </w: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Electricity generated by the force of water. ___________</w:t>
      </w:r>
    </w:p>
    <w:p w:rsidR="0025787A" w:rsidRDefault="0025787A">
      <w:pPr>
        <w:spacing w:line="240" w:lineRule="auto"/>
        <w:rPr>
          <w:rFonts w:ascii="Calibri" w:eastAsia="Calibri" w:hAnsi="Calibri" w:cs="Calibri"/>
          <w:sz w:val="32"/>
          <w:szCs w:val="32"/>
        </w:rPr>
      </w:pPr>
    </w:p>
    <w:p w:rsidR="0025787A" w:rsidRDefault="0049415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    </w:t>
      </w:r>
      <w:r>
        <w:rPr>
          <w:rFonts w:ascii="Calibri" w:eastAsia="Calibri" w:hAnsi="Calibri" w:cs="Calibri"/>
          <w:b/>
          <w:sz w:val="24"/>
          <w:szCs w:val="24"/>
        </w:rPr>
        <w:t>B. Answer the following questions.</w:t>
      </w: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Describe about two means of</w:t>
      </w:r>
      <w:r>
        <w:rPr>
          <w:rFonts w:ascii="Calibri" w:eastAsia="Calibri" w:hAnsi="Calibri" w:cs="Calibri"/>
          <w:sz w:val="24"/>
          <w:szCs w:val="24"/>
        </w:rPr>
        <w:t xml:space="preserve"> personal communication and two means of mass communication.</w:t>
      </w: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How is it that so many people in Puducherry know French?</w:t>
      </w:r>
    </w:p>
    <w:p w:rsidR="0025787A" w:rsidRDefault="0025787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25787A" w:rsidRDefault="0049415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C.  Map Skill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25787A" w:rsidRDefault="0025787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25787A" w:rsidRDefault="0049415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en-US"/>
        </w:rPr>
        <w:drawing>
          <wp:inline distT="114300" distB="114300" distL="114300" distR="114300">
            <wp:extent cx="3500438" cy="237172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438" cy="237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787A" w:rsidRDefault="0025787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Colour and indicate the union territory - Daman and Diu</w:t>
      </w: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Colour and locate one Eastern coastal state.</w:t>
      </w:r>
    </w:p>
    <w:p w:rsidR="0025787A" w:rsidRDefault="0049415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Indicate the capital of Haryana.</w:t>
      </w:r>
    </w:p>
    <w:p w:rsidR="0025787A" w:rsidRDefault="0025787A">
      <w:pPr>
        <w:spacing w:line="240" w:lineRule="auto"/>
        <w:rPr>
          <w:rFonts w:ascii="Calibri" w:eastAsia="Calibri" w:hAnsi="Calibri" w:cs="Calibri"/>
          <w:sz w:val="36"/>
          <w:szCs w:val="36"/>
        </w:rPr>
      </w:pPr>
    </w:p>
    <w:p w:rsidR="0025787A" w:rsidRDefault="0025787A">
      <w:pPr>
        <w:spacing w:line="240" w:lineRule="auto"/>
        <w:rPr>
          <w:rFonts w:ascii="Calibri" w:eastAsia="Calibri" w:hAnsi="Calibri" w:cs="Calibri"/>
          <w:sz w:val="36"/>
          <w:szCs w:val="36"/>
        </w:rPr>
      </w:pPr>
    </w:p>
    <w:p w:rsidR="0025787A" w:rsidRDefault="0025787A">
      <w:pPr>
        <w:spacing w:line="240" w:lineRule="auto"/>
        <w:rPr>
          <w:rFonts w:ascii="Calibri" w:eastAsia="Calibri" w:hAnsi="Calibri" w:cs="Calibri"/>
          <w:sz w:val="36"/>
          <w:szCs w:val="36"/>
        </w:rPr>
      </w:pPr>
    </w:p>
    <w:p w:rsidR="0025787A" w:rsidRDefault="00494158">
      <w:pPr>
        <w:spacing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lastRenderedPageBreak/>
        <w:t xml:space="preserve">       Answer Key.</w:t>
      </w:r>
    </w:p>
    <w:p w:rsidR="0025787A" w:rsidRDefault="0049415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Ans. Secularism</w:t>
      </w:r>
    </w:p>
    <w:p w:rsidR="0025787A" w:rsidRDefault="0049415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Ans. FAX</w:t>
      </w:r>
    </w:p>
    <w:p w:rsidR="0025787A" w:rsidRDefault="0049415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Ans. Sanchi Stupa</w:t>
      </w:r>
    </w:p>
    <w:p w:rsidR="0025787A" w:rsidRDefault="0049415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Ans. Heritage</w:t>
      </w:r>
    </w:p>
    <w:p w:rsidR="0025787A" w:rsidRDefault="0049415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Ans. Speed post</w:t>
      </w:r>
    </w:p>
    <w:p w:rsidR="0025787A" w:rsidRDefault="0049415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Ans. hydroelectricity</w:t>
      </w:r>
    </w:p>
    <w:p w:rsidR="0025787A" w:rsidRDefault="00494158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Ans. </w:t>
      </w:r>
    </w:p>
    <w:p w:rsidR="0025787A" w:rsidRDefault="00494158">
      <w:pPr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Personal communication - The exchange of information between the individuals is called personal communication.</w:t>
      </w:r>
    </w:p>
    <w:p w:rsidR="0025787A" w:rsidRDefault="00494158">
      <w:pPr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 example - telephone, telegraph</w:t>
      </w:r>
    </w:p>
    <w:p w:rsidR="0025787A" w:rsidRDefault="00494158">
      <w:pPr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Mass communication - exchanging information on a large scale to a wide range of people at the same time.</w:t>
      </w:r>
    </w:p>
    <w:p w:rsidR="0025787A" w:rsidRDefault="00494158">
      <w:pPr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 e</w:t>
      </w:r>
      <w:r>
        <w:rPr>
          <w:rFonts w:ascii="Calibri" w:eastAsia="Calibri" w:hAnsi="Calibri" w:cs="Calibri"/>
          <w:b/>
          <w:sz w:val="24"/>
          <w:szCs w:val="24"/>
        </w:rPr>
        <w:t>xample - television, radio</w:t>
      </w:r>
    </w:p>
    <w:p w:rsidR="0025787A" w:rsidRDefault="0049415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>
        <w:rPr>
          <w:rFonts w:ascii="Calibri" w:eastAsia="Calibri" w:hAnsi="Calibri" w:cs="Calibri"/>
          <w:b/>
          <w:sz w:val="24"/>
          <w:szCs w:val="24"/>
        </w:rPr>
        <w:t>8 Ans. Earlier Puducherry people were ruled by the French so the people here speak Tamil and English   and       some people speak French.</w:t>
      </w:r>
    </w:p>
    <w:p w:rsidR="0025787A" w:rsidRDefault="0025787A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25787A" w:rsidRDefault="0049415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</w:t>
      </w:r>
    </w:p>
    <w:p w:rsidR="0025787A" w:rsidRDefault="0025787A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25787A" w:rsidRDefault="0025787A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25787A" w:rsidRDefault="0025787A">
      <w:pPr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25787A" w:rsidRDefault="00494158">
      <w:pPr>
        <w:spacing w:line="240" w:lineRule="auto"/>
        <w:rPr>
          <w:rFonts w:ascii="Comic Sans MS" w:eastAsia="Comic Sans MS" w:hAnsi="Comic Sans MS" w:cs="Comic Sans MS"/>
          <w:b/>
          <w:color w:val="FF0000"/>
          <w:sz w:val="36"/>
          <w:szCs w:val="36"/>
        </w:rPr>
      </w:pPr>
      <w:r>
        <w:rPr>
          <w:rFonts w:ascii="Calibri" w:eastAsia="Calibri" w:hAnsi="Calibri" w:cs="Calibri"/>
        </w:rPr>
        <w:t>           </w:t>
      </w:r>
    </w:p>
    <w:p w:rsidR="0025787A" w:rsidRDefault="00494158">
      <w:pPr>
        <w:rPr>
          <w:rFonts w:ascii="Comic Sans MS" w:eastAsia="Comic Sans MS" w:hAnsi="Comic Sans MS" w:cs="Comic Sans MS"/>
          <w:b/>
          <w:color w:val="FF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FF0000"/>
          <w:sz w:val="36"/>
          <w:szCs w:val="36"/>
        </w:rPr>
        <w:t xml:space="preserve"> </w:t>
      </w:r>
    </w:p>
    <w:p w:rsidR="0025787A" w:rsidRDefault="0025787A">
      <w:pPr>
        <w:widowControl w:val="0"/>
        <w:rPr>
          <w:rFonts w:ascii="Calibri" w:eastAsia="Calibri" w:hAnsi="Calibri" w:cs="Calibri"/>
          <w:sz w:val="28"/>
          <w:szCs w:val="28"/>
          <w:highlight w:val="white"/>
        </w:rPr>
      </w:pPr>
    </w:p>
    <w:sectPr w:rsidR="0025787A">
      <w:headerReference w:type="default" r:id="rId9"/>
      <w:footerReference w:type="default" r:id="rId10"/>
      <w:pgSz w:w="12240" w:h="15840"/>
      <w:pgMar w:top="810" w:right="54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58" w:rsidRDefault="00494158">
      <w:pPr>
        <w:spacing w:line="240" w:lineRule="auto"/>
      </w:pPr>
      <w:r>
        <w:separator/>
      </w:r>
    </w:p>
  </w:endnote>
  <w:endnote w:type="continuationSeparator" w:id="0">
    <w:p w:rsidR="00494158" w:rsidRDefault="0049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7A" w:rsidRDefault="00494158">
    <w:pPr>
      <w:ind w:left="-360"/>
    </w:pPr>
    <w:r>
      <w:rPr>
        <w:noProof/>
        <w:lang w:val="en-US"/>
      </w:rPr>
      <w:drawing>
        <wp:inline distT="114300" distB="114300" distL="114300" distR="114300">
          <wp:extent cx="7377113" cy="876300"/>
          <wp:effectExtent l="0" t="0" r="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7113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58" w:rsidRDefault="00494158">
      <w:pPr>
        <w:spacing w:line="240" w:lineRule="auto"/>
      </w:pPr>
      <w:r>
        <w:separator/>
      </w:r>
    </w:p>
  </w:footnote>
  <w:footnote w:type="continuationSeparator" w:id="0">
    <w:p w:rsidR="00494158" w:rsidRDefault="0049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7A" w:rsidRDefault="00494158">
    <w:r>
      <w:rPr>
        <w:noProof/>
        <w:lang w:val="en-US"/>
      </w:rPr>
      <w:drawing>
        <wp:inline distT="114300" distB="114300" distL="114300" distR="114300">
          <wp:extent cx="823913" cy="812469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913" cy="8124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</w:t>
    </w:r>
    <w:r>
      <w:rPr>
        <w:noProof/>
        <w:lang w:val="en-US"/>
      </w:rPr>
      <w:drawing>
        <wp:inline distT="114300" distB="114300" distL="114300" distR="114300">
          <wp:extent cx="1143779" cy="566738"/>
          <wp:effectExtent l="0" t="0" r="0" b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779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E3CCB"/>
    <w:multiLevelType w:val="multilevel"/>
    <w:tmpl w:val="F3C2F68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4382907"/>
    <w:multiLevelType w:val="multilevel"/>
    <w:tmpl w:val="5E9861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9FE63D4"/>
    <w:multiLevelType w:val="multilevel"/>
    <w:tmpl w:val="EECCC32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787A"/>
    <w:rsid w:val="0025787A"/>
    <w:rsid w:val="00494158"/>
    <w:rsid w:val="0063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DIPTIMA SAHOO</dc:creator>
  <cp:lastModifiedBy>DIPTIMA SAHOO</cp:lastModifiedBy>
  <cp:revision>2</cp:revision>
  <dcterms:created xsi:type="dcterms:W3CDTF">2023-01-26T13:10:00Z</dcterms:created>
  <dcterms:modified xsi:type="dcterms:W3CDTF">2023-01-26T13:10:00Z</dcterms:modified>
</cp:coreProperties>
</file>