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51B2" w14:textId="77777777" w:rsidR="0048087B" w:rsidRPr="0048087B" w:rsidRDefault="0048087B" w:rsidP="004808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color w:val="FF0000"/>
          <w:sz w:val="26"/>
          <w:szCs w:val="26"/>
          <w:lang w:eastAsia="en-IN"/>
        </w:rPr>
      </w:pPr>
      <w:r w:rsidRPr="0048087B">
        <w:rPr>
          <w:rFonts w:ascii="Segoe UI" w:eastAsia="Times New Roman" w:hAnsi="Segoe UI" w:cs="Segoe UI"/>
          <w:b/>
          <w:bCs/>
          <w:color w:val="FF0000"/>
          <w:sz w:val="26"/>
          <w:szCs w:val="26"/>
          <w:lang w:eastAsia="en-IN"/>
        </w:rPr>
        <w:t xml:space="preserve">REVISION </w:t>
      </w:r>
    </w:p>
    <w:p w14:paraId="72099998" w14:textId="77777777" w:rsidR="00C94695" w:rsidRDefault="001643C2" w:rsidP="004808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color w:val="FF0000"/>
          <w:sz w:val="26"/>
          <w:szCs w:val="26"/>
          <w:lang w:eastAsia="en-IN"/>
        </w:rPr>
      </w:pPr>
      <w:r w:rsidRPr="001643C2">
        <w:rPr>
          <w:rFonts w:ascii="Segoe UI" w:eastAsia="Times New Roman" w:hAnsi="Segoe UI" w:cs="Segoe UI"/>
          <w:b/>
          <w:bCs/>
          <w:color w:val="FF0000"/>
          <w:sz w:val="26"/>
          <w:szCs w:val="26"/>
          <w:lang w:eastAsia="en-IN"/>
        </w:rPr>
        <w:t>Geography Chapter 3</w:t>
      </w:r>
      <w:r w:rsidR="00C94695">
        <w:rPr>
          <w:rFonts w:ascii="Segoe UI" w:eastAsia="Times New Roman" w:hAnsi="Segoe UI" w:cs="Segoe UI"/>
          <w:b/>
          <w:bCs/>
          <w:color w:val="FF0000"/>
          <w:sz w:val="26"/>
          <w:szCs w:val="26"/>
          <w:lang w:eastAsia="en-IN"/>
        </w:rPr>
        <w:t>- DRAINAGE</w:t>
      </w:r>
    </w:p>
    <w:p w14:paraId="6D3931C7" w14:textId="6EDB66F4" w:rsidR="001643C2" w:rsidRPr="0048087B" w:rsidRDefault="001643C2" w:rsidP="004808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color w:val="FF0000"/>
          <w:sz w:val="26"/>
          <w:szCs w:val="26"/>
          <w:lang w:eastAsia="en-IN"/>
        </w:rPr>
      </w:pPr>
      <w:r w:rsidRPr="001643C2">
        <w:rPr>
          <w:rFonts w:ascii="Segoe UI" w:eastAsia="Times New Roman" w:hAnsi="Segoe UI" w:cs="Segoe UI"/>
          <w:b/>
          <w:bCs/>
          <w:color w:val="FF0000"/>
          <w:sz w:val="26"/>
          <w:szCs w:val="26"/>
          <w:lang w:eastAsia="en-IN"/>
        </w:rPr>
        <w:t xml:space="preserve"> Extra Questions</w:t>
      </w:r>
    </w:p>
    <w:p w14:paraId="601392AE" w14:textId="77777777" w:rsidR="0048087B" w:rsidRDefault="001643C2" w:rsidP="001643C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6"/>
          <w:szCs w:val="26"/>
          <w:lang w:eastAsia="en-IN"/>
        </w:rPr>
      </w:pP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1.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>Where term the Brahmaputra originates?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2.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>In which direction does the Brahmaputra flow?</w:t>
      </w:r>
    </w:p>
    <w:p w14:paraId="4D45B3CE" w14:textId="5556053B" w:rsidR="001643C2" w:rsidRPr="001643C2" w:rsidRDefault="001643C2" w:rsidP="001643C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6"/>
          <w:szCs w:val="26"/>
          <w:lang w:eastAsia="en-IN"/>
        </w:rPr>
      </w:pP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3.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="0048087B" w:rsidRPr="0048087B">
        <w:rPr>
          <w:rFonts w:ascii="Segoe UI" w:eastAsia="Times New Roman" w:hAnsi="Segoe UI" w:cs="Segoe UI"/>
          <w:sz w:val="26"/>
          <w:szCs w:val="26"/>
          <w:lang w:eastAsia="en-IN"/>
        </w:rPr>
        <w:t>What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t xml:space="preserve"> does the Brahmaputra do in </w:t>
      </w:r>
      <w:proofErr w:type="spellStart"/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t>Namcha</w:t>
      </w:r>
      <w:proofErr w:type="spellEnd"/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t xml:space="preserve"> Barwa ?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4.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>What is a river basin?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5.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>Name two saltwater lakes on the eastern coast of India.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6.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>In which states does the Brahmaputra flow in India?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7.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>By which name Brahmaputra is known in Tibet?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8.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>Name the city located on the water divide between the Indus and Ganga.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9.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>By which name the mainstream of Ganga is known in Bangladesh?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10.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 xml:space="preserve">When is the Ganga known as </w:t>
      </w:r>
      <w:proofErr w:type="spellStart"/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t>Tainuna</w:t>
      </w:r>
      <w:proofErr w:type="spellEnd"/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t>?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11.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>Where does the Jhelum fall into the Indus?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12.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>What is meant by the dendritic pattern of streams?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13.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>What is meant by the trellis?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14.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>What is meant by a braided stream?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15.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>What is meant by island drainage?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16.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>From which glacier does the Yamuna originate?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17.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lastRenderedPageBreak/>
        <w:t>Name the largest peninsular river of India.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</w:p>
    <w:p w14:paraId="07E0E36E" w14:textId="56FF7384" w:rsidR="001643C2" w:rsidRPr="001643C2" w:rsidRDefault="001643C2" w:rsidP="0048087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6"/>
          <w:szCs w:val="26"/>
          <w:lang w:eastAsia="en-IN"/>
        </w:rPr>
      </w:pP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18.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 xml:space="preserve">Name the tributaries of die river </w:t>
      </w:r>
      <w:proofErr w:type="spellStart"/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t>Krishana</w:t>
      </w:r>
      <w:proofErr w:type="spellEnd"/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t>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19.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  <w:t>Name the states which fall, into the drainage basin of the Narmada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r w:rsidRPr="001643C2">
        <w:rPr>
          <w:rFonts w:ascii="Segoe UI" w:eastAsia="Times New Roman" w:hAnsi="Segoe UI" w:cs="Segoe UI"/>
          <w:b/>
          <w:bCs/>
          <w:sz w:val="26"/>
          <w:szCs w:val="26"/>
          <w:lang w:eastAsia="en-IN"/>
        </w:rPr>
        <w:t>Question 20.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  <w:proofErr w:type="gramStart"/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t>Which river</w:t>
      </w:r>
      <w:proofErr w:type="gramEnd"/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t xml:space="preserve"> originates from the </w:t>
      </w:r>
      <w:proofErr w:type="spellStart"/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t>Brahmagir</w:t>
      </w:r>
      <w:proofErr w:type="spellEnd"/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t xml:space="preserve"> range of the Western Ghats?</w:t>
      </w:r>
      <w:r w:rsidRPr="001643C2">
        <w:rPr>
          <w:rFonts w:ascii="Segoe UI" w:eastAsia="Times New Roman" w:hAnsi="Segoe UI" w:cs="Segoe UI"/>
          <w:sz w:val="26"/>
          <w:szCs w:val="26"/>
          <w:lang w:eastAsia="en-IN"/>
        </w:rPr>
        <w:br/>
      </w:r>
    </w:p>
    <w:p w14:paraId="43DFD1D9" w14:textId="77777777" w:rsidR="001643C2" w:rsidRPr="0048087B" w:rsidRDefault="001643C2"/>
    <w:sectPr w:rsidR="001643C2" w:rsidRPr="00480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4840"/>
    <w:multiLevelType w:val="multilevel"/>
    <w:tmpl w:val="E87C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7658B"/>
    <w:multiLevelType w:val="multilevel"/>
    <w:tmpl w:val="AC061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6026D"/>
    <w:multiLevelType w:val="multilevel"/>
    <w:tmpl w:val="6F30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832BD"/>
    <w:multiLevelType w:val="multilevel"/>
    <w:tmpl w:val="54D6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2A015C"/>
    <w:multiLevelType w:val="multilevel"/>
    <w:tmpl w:val="875A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C2"/>
    <w:rsid w:val="001643C2"/>
    <w:rsid w:val="0048087B"/>
    <w:rsid w:val="00C9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03AA6"/>
  <w15:chartTrackingRefBased/>
  <w15:docId w15:val="{69E7BA78-DC38-4337-AA0C-9D1B68B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64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0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Sanghamitra Mishra</dc:creator>
  <cp:keywords/>
  <dc:description/>
  <cp:lastModifiedBy>Sanghamitra Mishra</cp:lastModifiedBy>
  <cp:revision>1</cp:revision>
  <dcterms:created xsi:type="dcterms:W3CDTF">2021-12-01T10:49:00Z</dcterms:created>
  <dcterms:modified xsi:type="dcterms:W3CDTF">2021-12-01T11:00:00Z</dcterms:modified>
</cp:coreProperties>
</file>