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F5496" w:themeColor="accent1" w:themeShade="BF"/>
  <w:body>
    <w:p w14:paraId="6ABD93F3" w14:textId="5D1D946D" w:rsidR="001D02D1" w:rsidRPr="003E58F4" w:rsidRDefault="001D02D1" w:rsidP="001D02D1">
      <w:pPr>
        <w:jc w:val="center"/>
        <w:rPr>
          <w:rFonts w:ascii="Agency FB" w:hAnsi="Agency FB"/>
          <w:color w:val="FFFFFF" w:themeColor="background1"/>
          <w:sz w:val="72"/>
          <w:szCs w:val="72"/>
          <w:u w:val="single"/>
          <w:lang w:val="en-US"/>
        </w:rPr>
      </w:pPr>
      <w:r w:rsidRPr="003E58F4">
        <w:rPr>
          <w:rFonts w:ascii="Agency FB" w:hAnsi="Agency FB"/>
          <w:color w:val="FFFFFF" w:themeColor="background1"/>
          <w:sz w:val="72"/>
          <w:szCs w:val="72"/>
          <w:u w:val="single"/>
          <w:lang w:val="en-US"/>
        </w:rPr>
        <w:t>Appreciating the Text</w:t>
      </w:r>
      <w:r w:rsidR="003E58F4" w:rsidRPr="003E58F4">
        <w:rPr>
          <w:rFonts w:ascii="Agency FB" w:hAnsi="Agency FB"/>
          <w:color w:val="FFFFFF" w:themeColor="background1"/>
          <w:sz w:val="72"/>
          <w:szCs w:val="72"/>
          <w:u w:val="single"/>
          <w:lang w:val="en-US"/>
        </w:rPr>
        <w:t xml:space="preserve">                            </w:t>
      </w:r>
    </w:p>
    <w:p w14:paraId="1B66A7C9" w14:textId="52D3F562" w:rsidR="001D02D1" w:rsidRPr="003E58F4" w:rsidRDefault="003E58F4" w:rsidP="001D02D1">
      <w:pPr>
        <w:jc w:val="center"/>
        <w:rPr>
          <w:rFonts w:ascii="Agency FB" w:hAnsi="Agency FB"/>
          <w:color w:val="FFFFFF" w:themeColor="background1"/>
          <w:sz w:val="72"/>
          <w:szCs w:val="72"/>
          <w:lang w:val="en-US"/>
        </w:rPr>
      </w:pPr>
      <w:r>
        <w:rPr>
          <w:rFonts w:ascii="Agency FB" w:hAnsi="Agency FB"/>
          <w:noProof/>
          <w:color w:val="FFFFFF" w:themeColor="background1"/>
          <w:sz w:val="72"/>
          <w:szCs w:val="72"/>
          <w:lang w:val="en-US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71CA6FE8" wp14:editId="0CB6E444">
                <wp:simplePos x="0" y="0"/>
                <wp:positionH relativeFrom="column">
                  <wp:posOffset>1495425</wp:posOffset>
                </wp:positionH>
                <wp:positionV relativeFrom="paragraph">
                  <wp:posOffset>63500</wp:posOffset>
                </wp:positionV>
                <wp:extent cx="1885950" cy="1771650"/>
                <wp:effectExtent l="0" t="0" r="0" b="0"/>
                <wp:wrapNone/>
                <wp:docPr id="1" name="3D Model 1" descr="Beag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">
                      <am3d:spPr>
                        <a:xfrm>
                          <a:off x="0" y="0"/>
                          <a:ext cx="1885950" cy="177165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319234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9144601" d="1000000"/>
                        <am3d:preTrans dx="2910307" dy="-13852496" dz="-1456342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030856" ay="3094229" az="1662943"/>
                        <am3d:postTrans dx="0" dy="0" dz="0"/>
                      </am3d:trans>
                      <am3d:raster rName="Office3DRenderer" rVer="16.0.8326">
                        <am3d:blip r:embed="rId6"/>
                      </am3d:raster>
                      <am3d:objViewport viewportSz="270510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71CA6FE8" wp14:editId="0CB6E444">
                <wp:simplePos x="0" y="0"/>
                <wp:positionH relativeFrom="column">
                  <wp:posOffset>1495425</wp:posOffset>
                </wp:positionH>
                <wp:positionV relativeFrom="paragraph">
                  <wp:posOffset>63500</wp:posOffset>
                </wp:positionV>
                <wp:extent cx="1885950" cy="1771650"/>
                <wp:effectExtent l="0" t="0" r="0" b="0"/>
                <wp:wrapNone/>
                <wp:docPr id="1" name="3D Model 1" descr="Beagl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D Model 1" descr="Beagl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950" cy="1771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Agency FB" w:hAnsi="Agency FB"/>
          <w:color w:val="FFFFFF" w:themeColor="background1"/>
          <w:sz w:val="72"/>
          <w:szCs w:val="72"/>
          <w:lang w:val="en-US"/>
        </w:rPr>
        <w:t xml:space="preserve">                                                              </w:t>
      </w:r>
    </w:p>
    <w:p w14:paraId="3D1427E9" w14:textId="4FCD3E40" w:rsidR="001D02D1" w:rsidRDefault="001D02D1" w:rsidP="003E58F4">
      <w:pPr>
        <w:rPr>
          <w:rFonts w:ascii="Agency FB" w:hAnsi="Agency FB"/>
          <w:color w:val="FFFFFF" w:themeColor="background1"/>
          <w:sz w:val="72"/>
          <w:szCs w:val="72"/>
          <w:lang w:val="en-US"/>
        </w:rPr>
      </w:pPr>
    </w:p>
    <w:p w14:paraId="0FDA0B06" w14:textId="77777777" w:rsidR="003E58F4" w:rsidRPr="003E58F4" w:rsidRDefault="003E58F4" w:rsidP="003E58F4">
      <w:pPr>
        <w:rPr>
          <w:rFonts w:ascii="Agency FB" w:hAnsi="Agency FB"/>
          <w:color w:val="FFFFFF" w:themeColor="background1"/>
          <w:sz w:val="72"/>
          <w:szCs w:val="72"/>
          <w:lang w:val="en-US"/>
        </w:rPr>
      </w:pPr>
    </w:p>
    <w:p w14:paraId="2D62E241" w14:textId="517F9D09" w:rsidR="00380458" w:rsidRDefault="001D02D1">
      <w:pPr>
        <w:rPr>
          <w:rFonts w:ascii="Arabic Typesetting" w:hAnsi="Arabic Typesetting" w:cs="Arabic Typesetting"/>
          <w:color w:val="FFFFFF" w:themeColor="background1"/>
          <w:sz w:val="48"/>
          <w:szCs w:val="48"/>
          <w:lang w:val="en-US"/>
        </w:rPr>
      </w:pPr>
      <w:r w:rsidRPr="003E58F4">
        <w:rPr>
          <w:rFonts w:ascii="Arabic Typesetting" w:hAnsi="Arabic Typesetting" w:cs="Arabic Typesetting" w:hint="cs"/>
          <w:b/>
          <w:bCs/>
          <w:i/>
          <w:iCs/>
          <w:color w:val="FFFFFF" w:themeColor="background1"/>
          <w:sz w:val="48"/>
          <w:szCs w:val="48"/>
          <w:lang w:val="en-US"/>
        </w:rPr>
        <w:t>A Slight Misunderstanding</w:t>
      </w:r>
      <w:r w:rsidRPr="003E58F4">
        <w:rPr>
          <w:rFonts w:ascii="Arabic Typesetting" w:hAnsi="Arabic Typesetting" w:cs="Arabic Typesetting" w:hint="cs"/>
          <w:color w:val="FFFFFF" w:themeColor="background1"/>
          <w:sz w:val="48"/>
          <w:szCs w:val="48"/>
          <w:lang w:val="en-US"/>
        </w:rPr>
        <w:t xml:space="preserve"> is written in the form of an anecdote- a narration of a short and humorous personal experience. Here are some features of an anecdote. Give examples from the  text of these features.</w:t>
      </w:r>
    </w:p>
    <w:p w14:paraId="27B850B7" w14:textId="77777777" w:rsidR="003E58F4" w:rsidRPr="003E58F4" w:rsidRDefault="003E58F4">
      <w:pPr>
        <w:rPr>
          <w:rFonts w:ascii="Arabic Typesetting" w:hAnsi="Arabic Typesetting" w:cs="Arabic Typesetting" w:hint="cs"/>
          <w:color w:val="FFFFFF" w:themeColor="background1"/>
          <w:sz w:val="48"/>
          <w:szCs w:val="48"/>
          <w:lang w:val="en-US"/>
        </w:rPr>
      </w:pPr>
    </w:p>
    <w:p w14:paraId="5D6EC56A" w14:textId="51A580C5" w:rsidR="001D02D1" w:rsidRPr="003E58F4" w:rsidRDefault="001D02D1" w:rsidP="001D02D1">
      <w:pPr>
        <w:pStyle w:val="ListParagraph"/>
        <w:numPr>
          <w:ilvl w:val="0"/>
          <w:numId w:val="1"/>
        </w:numPr>
        <w:rPr>
          <w:rFonts w:ascii="Footlight MT Light" w:hAnsi="Footlight MT Light"/>
          <w:color w:val="FFFFFF" w:themeColor="background1"/>
          <w:sz w:val="32"/>
          <w:szCs w:val="32"/>
          <w:lang w:val="en-US"/>
        </w:rPr>
      </w:pPr>
      <w:r w:rsidRPr="003E58F4">
        <w:rPr>
          <w:rFonts w:ascii="Footlight MT Light" w:hAnsi="Footlight MT Light"/>
          <w:color w:val="FFFFFF" w:themeColor="background1"/>
          <w:sz w:val="32"/>
          <w:szCs w:val="32"/>
          <w:lang w:val="en-US"/>
        </w:rPr>
        <w:t>First-person narration</w:t>
      </w:r>
    </w:p>
    <w:p w14:paraId="3B05EC35" w14:textId="4257FDAF" w:rsidR="001D02D1" w:rsidRPr="003E58F4" w:rsidRDefault="001D02D1" w:rsidP="001D02D1">
      <w:pPr>
        <w:pStyle w:val="ListParagraph"/>
        <w:numPr>
          <w:ilvl w:val="0"/>
          <w:numId w:val="1"/>
        </w:numPr>
        <w:rPr>
          <w:rFonts w:ascii="Footlight MT Light" w:hAnsi="Footlight MT Light"/>
          <w:color w:val="FFFFFF" w:themeColor="background1"/>
          <w:sz w:val="32"/>
          <w:szCs w:val="32"/>
          <w:lang w:val="en-US"/>
        </w:rPr>
      </w:pPr>
      <w:r w:rsidRPr="003E58F4">
        <w:rPr>
          <w:rFonts w:ascii="Footlight MT Light" w:hAnsi="Footlight MT Light"/>
          <w:color w:val="FFFFFF" w:themeColor="background1"/>
          <w:sz w:val="32"/>
          <w:szCs w:val="32"/>
          <w:lang w:val="en-US"/>
        </w:rPr>
        <w:t>Use of spoken language- including long sentences and increased use of the word ‘and’</w:t>
      </w:r>
    </w:p>
    <w:p w14:paraId="44ABFAD7" w14:textId="6D82364E" w:rsidR="001D02D1" w:rsidRDefault="001D02D1" w:rsidP="001D02D1">
      <w:pPr>
        <w:pStyle w:val="ListParagraph"/>
        <w:numPr>
          <w:ilvl w:val="0"/>
          <w:numId w:val="1"/>
        </w:numPr>
        <w:rPr>
          <w:rFonts w:ascii="Footlight MT Light" w:hAnsi="Footlight MT Light"/>
          <w:color w:val="FFFFFF" w:themeColor="background1"/>
          <w:sz w:val="32"/>
          <w:szCs w:val="32"/>
          <w:lang w:val="en-US"/>
        </w:rPr>
      </w:pPr>
      <w:r w:rsidRPr="003E58F4">
        <w:rPr>
          <w:rFonts w:ascii="Footlight MT Light" w:hAnsi="Footlight MT Light"/>
          <w:color w:val="FFFFFF" w:themeColor="background1"/>
          <w:sz w:val="32"/>
          <w:szCs w:val="32"/>
          <w:lang w:val="en-US"/>
        </w:rPr>
        <w:t xml:space="preserve">Speech addressed directly to the </w:t>
      </w:r>
      <w:r w:rsidR="003E58F4" w:rsidRPr="003E58F4">
        <w:rPr>
          <w:rFonts w:ascii="Footlight MT Light" w:hAnsi="Footlight MT Light"/>
          <w:color w:val="FFFFFF" w:themeColor="background1"/>
          <w:sz w:val="32"/>
          <w:szCs w:val="32"/>
          <w:lang w:val="en-US"/>
        </w:rPr>
        <w:t>reader.</w:t>
      </w:r>
    </w:p>
    <w:p w14:paraId="776B7FE5" w14:textId="376A3D9B" w:rsidR="003E58F4" w:rsidRDefault="003E58F4" w:rsidP="003E58F4">
      <w:pPr>
        <w:pStyle w:val="ListParagraph"/>
        <w:rPr>
          <w:rFonts w:ascii="Footlight MT Light" w:hAnsi="Footlight MT Light"/>
          <w:color w:val="FFFFFF" w:themeColor="background1"/>
          <w:sz w:val="32"/>
          <w:szCs w:val="32"/>
          <w:lang w:val="en-US"/>
        </w:rPr>
      </w:pPr>
    </w:p>
    <w:p w14:paraId="01CA331D" w14:textId="45177DCE" w:rsidR="003E58F4" w:rsidRDefault="003E58F4" w:rsidP="003E58F4">
      <w:pPr>
        <w:pStyle w:val="ListParagraph"/>
        <w:rPr>
          <w:rFonts w:ascii="Footlight MT Light" w:hAnsi="Footlight MT Light"/>
          <w:color w:val="FFFFFF" w:themeColor="background1"/>
          <w:sz w:val="32"/>
          <w:szCs w:val="32"/>
          <w:lang w:val="en-US"/>
        </w:rPr>
      </w:pPr>
    </w:p>
    <w:p w14:paraId="1D661F58" w14:textId="77777777" w:rsidR="003E58F4" w:rsidRDefault="003E58F4" w:rsidP="003E58F4">
      <w:pPr>
        <w:pStyle w:val="ListParagraph"/>
        <w:rPr>
          <w:rFonts w:ascii="Footlight MT Light" w:hAnsi="Footlight MT Light"/>
          <w:color w:val="FFFFFF" w:themeColor="background1"/>
          <w:sz w:val="32"/>
          <w:szCs w:val="32"/>
          <w:lang w:val="en-US"/>
        </w:rPr>
      </w:pPr>
      <w:r>
        <w:rPr>
          <w:rFonts w:ascii="Footlight MT Light" w:hAnsi="Footlight MT Light"/>
          <w:color w:val="FFFFFF" w:themeColor="background1"/>
          <w:sz w:val="32"/>
          <w:szCs w:val="32"/>
          <w:lang w:val="en-US"/>
        </w:rPr>
        <w:t xml:space="preserve">                                 </w:t>
      </w:r>
    </w:p>
    <w:p w14:paraId="3142305D" w14:textId="471FC696" w:rsidR="003E58F4" w:rsidRDefault="003E58F4" w:rsidP="003E58F4">
      <w:pPr>
        <w:pStyle w:val="ListParagraph"/>
        <w:rPr>
          <w:rFonts w:ascii="Footlight MT Light" w:hAnsi="Footlight MT Light"/>
          <w:color w:val="FFFFFF" w:themeColor="background1"/>
          <w:sz w:val="32"/>
          <w:szCs w:val="32"/>
          <w:lang w:val="en-US"/>
        </w:rPr>
      </w:pPr>
      <w:r>
        <w:rPr>
          <w:rFonts w:ascii="Footlight MT Light" w:hAnsi="Footlight MT Light"/>
          <w:color w:val="FFFFFF" w:themeColor="background1"/>
          <w:sz w:val="32"/>
          <w:szCs w:val="32"/>
          <w:lang w:val="en-US"/>
        </w:rPr>
        <w:t xml:space="preserve">                                   </w:t>
      </w:r>
      <w:r>
        <w:rPr>
          <w:rFonts w:ascii="Footlight MT Light" w:hAnsi="Footlight MT Light"/>
          <w:noProof/>
          <w:color w:val="FFFFFF" w:themeColor="background1"/>
          <w:sz w:val="32"/>
          <w:szCs w:val="32"/>
          <w:lang w:val="en-US"/>
        </w:rPr>
        <w:drawing>
          <wp:inline distT="0" distB="0" distL="0" distR="0" wp14:anchorId="193C7028" wp14:editId="200B3CB1">
            <wp:extent cx="914400" cy="914400"/>
            <wp:effectExtent l="0" t="0" r="0" b="0"/>
            <wp:docPr id="2" name="Graphic 2" descr="Succulen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Succulent with solid fill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DB48" w14:textId="53B54786" w:rsidR="003E58F4" w:rsidRDefault="003E58F4" w:rsidP="003E58F4">
      <w:pPr>
        <w:pStyle w:val="ListParagraph"/>
        <w:rPr>
          <w:rFonts w:ascii="Footlight MT Light" w:hAnsi="Footlight MT Light"/>
          <w:color w:val="FFFFFF" w:themeColor="background1"/>
          <w:sz w:val="32"/>
          <w:szCs w:val="32"/>
          <w:lang w:val="en-US"/>
        </w:rPr>
      </w:pPr>
    </w:p>
    <w:p w14:paraId="6C85CEDF" w14:textId="645E3021" w:rsidR="003E58F4" w:rsidRDefault="003E58F4" w:rsidP="003E58F4">
      <w:pPr>
        <w:pStyle w:val="ListParagraph"/>
        <w:rPr>
          <w:rFonts w:ascii="Footlight MT Light" w:hAnsi="Footlight MT Light"/>
          <w:color w:val="FFFFFF" w:themeColor="background1"/>
          <w:sz w:val="32"/>
          <w:szCs w:val="32"/>
          <w:lang w:val="en-US"/>
        </w:rPr>
      </w:pPr>
    </w:p>
    <w:p w14:paraId="0C694A38" w14:textId="3E50ECDB" w:rsidR="003E58F4" w:rsidRDefault="003E58F4" w:rsidP="003E58F4">
      <w:pPr>
        <w:pStyle w:val="ListParagraph"/>
        <w:rPr>
          <w:rFonts w:ascii="Footlight MT Light" w:hAnsi="Footlight MT Light"/>
          <w:color w:val="FFFFFF" w:themeColor="background1"/>
          <w:sz w:val="32"/>
          <w:szCs w:val="32"/>
          <w:lang w:val="en-US"/>
        </w:rPr>
      </w:pPr>
    </w:p>
    <w:p w14:paraId="419B7556" w14:textId="77777777" w:rsidR="003E58F4" w:rsidRPr="003E58F4" w:rsidRDefault="003E58F4" w:rsidP="003E58F4">
      <w:pPr>
        <w:pStyle w:val="ListParagraph"/>
        <w:rPr>
          <w:rFonts w:ascii="Footlight MT Light" w:hAnsi="Footlight MT Light"/>
          <w:color w:val="FFFFFF" w:themeColor="background1"/>
          <w:sz w:val="32"/>
          <w:szCs w:val="32"/>
          <w:lang w:val="en-US"/>
        </w:rPr>
      </w:pPr>
    </w:p>
    <w:sectPr w:rsidR="003E58F4" w:rsidRPr="003E58F4" w:rsidSect="003E58F4">
      <w:pgSz w:w="11906" w:h="16838"/>
      <w:pgMar w:top="1440" w:right="1440" w:bottom="1440" w:left="1440" w:header="708" w:footer="708" w:gutter="0"/>
      <w:pgBorders w:offsetFrom="page">
        <w:top w:val="quadrants" w:sz="13" w:space="24" w:color="auto"/>
        <w:left w:val="quadrants" w:sz="13" w:space="24" w:color="auto"/>
        <w:bottom w:val="quadrants" w:sz="13" w:space="24" w:color="auto"/>
        <w:right w:val="quadrants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93765"/>
    <w:multiLevelType w:val="hybridMultilevel"/>
    <w:tmpl w:val="CFDE0AC8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2D1"/>
    <w:rsid w:val="001D02D1"/>
    <w:rsid w:val="00380458"/>
    <w:rsid w:val="003E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04]"/>
    </o:shapedefaults>
    <o:shapelayout v:ext="edit">
      <o:idmap v:ext="edit" data="1"/>
    </o:shapelayout>
  </w:shapeDefaults>
  <w:decimalSymbol w:val="."/>
  <w:listSeparator w:val=","/>
  <w14:docId w14:val="0E6E3E7D"/>
  <w15:chartTrackingRefBased/>
  <w15:docId w15:val="{B0AC7068-EA1C-4C94-B9D6-B05A6AB4A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0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microsoft.com/office/2017/06/relationships/model3d" Target="media/model3d1.glb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Viswo Vinita Samal</dc:creator>
  <cp:keywords/>
  <dc:description/>
  <cp:lastModifiedBy>Viswo Vinita Samal</cp:lastModifiedBy>
  <cp:revision>1</cp:revision>
  <dcterms:created xsi:type="dcterms:W3CDTF">2021-06-30T17:00:00Z</dcterms:created>
  <dcterms:modified xsi:type="dcterms:W3CDTF">2021-06-30T17:19:00Z</dcterms:modified>
</cp:coreProperties>
</file>